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0C609" w14:textId="0461368F" w:rsidR="00911470" w:rsidRDefault="00911470" w:rsidP="00C23783">
      <w:pPr>
        <w:jc w:val="both"/>
        <w:rPr>
          <w:rFonts w:ascii="Arial" w:eastAsia="Calibri" w:hAnsi="Arial" w:cs="Arial"/>
          <w:b/>
          <w:bCs/>
          <w:sz w:val="20"/>
          <w:szCs w:val="20"/>
        </w:rPr>
      </w:pPr>
      <w:r>
        <w:rPr>
          <w:rFonts w:ascii="Arial" w:hAnsi="Arial" w:cs="Arial"/>
          <w:noProof/>
          <w:color w:val="000000"/>
          <w:sz w:val="20"/>
          <w:szCs w:val="20"/>
        </w:rPr>
        <w:drawing>
          <wp:inline distT="0" distB="0" distL="0" distR="0" wp14:anchorId="2076D11C" wp14:editId="0940EBC1">
            <wp:extent cx="1905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p w14:paraId="5E9ABC56" w14:textId="77777777" w:rsidR="00911470" w:rsidRDefault="00911470" w:rsidP="00C23783">
      <w:pPr>
        <w:jc w:val="both"/>
        <w:rPr>
          <w:rFonts w:ascii="Arial" w:eastAsia="Calibri" w:hAnsi="Arial" w:cs="Arial"/>
          <w:b/>
          <w:bCs/>
          <w:sz w:val="20"/>
          <w:szCs w:val="20"/>
        </w:rPr>
      </w:pPr>
    </w:p>
    <w:p w14:paraId="5DE13E4F" w14:textId="71380927" w:rsidR="00C23783" w:rsidRPr="00911470" w:rsidRDefault="00AC2AB9" w:rsidP="00C23783">
      <w:pPr>
        <w:jc w:val="both"/>
        <w:rPr>
          <w:rFonts w:ascii="Arial" w:eastAsia="Calibri" w:hAnsi="Arial" w:cs="Arial"/>
          <w:b/>
          <w:bCs/>
          <w:sz w:val="20"/>
          <w:szCs w:val="20"/>
        </w:rPr>
      </w:pPr>
      <w:r w:rsidRPr="00911470">
        <w:rPr>
          <w:rFonts w:ascii="Arial" w:eastAsia="Calibri" w:hAnsi="Arial" w:cs="Arial"/>
          <w:b/>
          <w:bCs/>
          <w:sz w:val="20"/>
          <w:szCs w:val="20"/>
        </w:rPr>
        <w:t>Ethic</w:t>
      </w:r>
      <w:r w:rsidR="00A34D91" w:rsidRPr="00911470">
        <w:rPr>
          <w:rFonts w:ascii="Arial" w:eastAsia="Calibri" w:hAnsi="Arial" w:cs="Arial"/>
          <w:b/>
          <w:bCs/>
          <w:sz w:val="20"/>
          <w:szCs w:val="20"/>
        </w:rPr>
        <w:t>ist</w:t>
      </w:r>
    </w:p>
    <w:p w14:paraId="60E751A5" w14:textId="77777777" w:rsidR="00C23783" w:rsidRPr="00911470" w:rsidRDefault="00C23783" w:rsidP="00C23783">
      <w:pPr>
        <w:jc w:val="both"/>
        <w:rPr>
          <w:rFonts w:ascii="Arial" w:eastAsia="Calibri" w:hAnsi="Arial" w:cs="Arial"/>
          <w:b/>
          <w:bCs/>
          <w:sz w:val="20"/>
          <w:szCs w:val="20"/>
        </w:rPr>
      </w:pPr>
      <w:r w:rsidRPr="00911470">
        <w:rPr>
          <w:rFonts w:ascii="Arial" w:eastAsia="Calibri" w:hAnsi="Arial" w:cs="Arial"/>
          <w:b/>
          <w:bCs/>
          <w:sz w:val="20"/>
          <w:szCs w:val="20"/>
        </w:rPr>
        <w:t>Ottawa, Ontario</w:t>
      </w:r>
    </w:p>
    <w:p w14:paraId="253422F3" w14:textId="769AC2C6" w:rsidR="00C23783" w:rsidRPr="006F79B8" w:rsidRDefault="00C23783" w:rsidP="00C23783">
      <w:pPr>
        <w:spacing w:after="0"/>
        <w:jc w:val="both"/>
        <w:rPr>
          <w:rFonts w:ascii="Arial" w:eastAsia="Calibri" w:hAnsi="Arial" w:cs="Arial"/>
          <w:b/>
          <w:bCs/>
          <w:sz w:val="20"/>
          <w:szCs w:val="20"/>
        </w:rPr>
      </w:pPr>
      <w:r w:rsidRPr="006F79B8">
        <w:rPr>
          <w:rFonts w:ascii="Arial" w:eastAsia="Calibri" w:hAnsi="Arial" w:cs="Arial"/>
          <w:b/>
          <w:bCs/>
          <w:sz w:val="20"/>
          <w:szCs w:val="20"/>
        </w:rPr>
        <w:t xml:space="preserve">Closing date: </w:t>
      </w:r>
      <w:r w:rsidR="00AC2AB9" w:rsidRPr="006F79B8">
        <w:rPr>
          <w:rFonts w:ascii="Arial" w:eastAsia="Calibri" w:hAnsi="Arial" w:cs="Arial"/>
          <w:b/>
          <w:bCs/>
          <w:sz w:val="20"/>
          <w:szCs w:val="20"/>
        </w:rPr>
        <w:t xml:space="preserve">January </w:t>
      </w:r>
      <w:r w:rsidR="00230E4E">
        <w:rPr>
          <w:rFonts w:ascii="Arial" w:eastAsia="Calibri" w:hAnsi="Arial" w:cs="Arial"/>
          <w:b/>
          <w:bCs/>
          <w:sz w:val="20"/>
          <w:szCs w:val="20"/>
        </w:rPr>
        <w:t>11</w:t>
      </w:r>
      <w:r w:rsidR="00AC2AB9" w:rsidRPr="006F79B8">
        <w:rPr>
          <w:rFonts w:ascii="Arial" w:eastAsia="Calibri" w:hAnsi="Arial" w:cs="Arial"/>
          <w:b/>
          <w:bCs/>
          <w:sz w:val="20"/>
          <w:szCs w:val="20"/>
        </w:rPr>
        <w:t>, 2021</w:t>
      </w:r>
    </w:p>
    <w:p w14:paraId="2853CFF7" w14:textId="77777777" w:rsidR="00674B0E" w:rsidRPr="006F79B8" w:rsidRDefault="00674B0E" w:rsidP="00C23783">
      <w:pPr>
        <w:spacing w:after="0"/>
        <w:jc w:val="both"/>
        <w:rPr>
          <w:rFonts w:ascii="Arial" w:hAnsi="Arial" w:cs="Arial"/>
          <w:b/>
          <w:bCs/>
          <w:sz w:val="20"/>
          <w:szCs w:val="20"/>
        </w:rPr>
      </w:pPr>
    </w:p>
    <w:p w14:paraId="15945BF9" w14:textId="2E9A94A4" w:rsidR="00C23783" w:rsidRPr="006F79B8" w:rsidRDefault="00C23783" w:rsidP="00C23783">
      <w:pPr>
        <w:rPr>
          <w:rFonts w:ascii="Arial" w:hAnsi="Arial" w:cs="Arial"/>
          <w:sz w:val="20"/>
          <w:szCs w:val="20"/>
        </w:rPr>
      </w:pPr>
      <w:r w:rsidRPr="006F79B8">
        <w:rPr>
          <w:rFonts w:ascii="Arial" w:hAnsi="Arial" w:cs="Arial"/>
          <w:sz w:val="20"/>
          <w:szCs w:val="20"/>
        </w:rPr>
        <w:t>*************************************************************************************************************</w:t>
      </w:r>
    </w:p>
    <w:p w14:paraId="7DA9FB2E" w14:textId="5AB52417" w:rsidR="00D538B2" w:rsidRPr="006F79B8" w:rsidRDefault="00D538B2" w:rsidP="000C2508">
      <w:pPr>
        <w:pStyle w:val="NormalWeb"/>
        <w:spacing w:before="0" w:beforeAutospacing="0" w:after="0" w:afterAutospacing="0"/>
        <w:rPr>
          <w:rFonts w:ascii="Arial" w:hAnsi="Arial" w:cs="Arial"/>
          <w:sz w:val="20"/>
          <w:szCs w:val="20"/>
        </w:rPr>
      </w:pPr>
      <w:r w:rsidRPr="006F79B8">
        <w:rPr>
          <w:rFonts w:ascii="Arial" w:hAnsi="Arial" w:cs="Arial"/>
          <w:sz w:val="20"/>
          <w:szCs w:val="20"/>
        </w:rPr>
        <w:t>CADTH is an independent, not-for-profit organization responsible for providing Canada’s health care decision-makers with objective evidence to help make informed decisions about the optimal use of drugs and medical devices in our health care system.</w:t>
      </w:r>
    </w:p>
    <w:p w14:paraId="6AF613C3" w14:textId="77777777" w:rsidR="00AC2AB9" w:rsidRPr="006F79B8" w:rsidRDefault="00AC2AB9" w:rsidP="00C23783">
      <w:pPr>
        <w:rPr>
          <w:rFonts w:ascii="Arial" w:hAnsi="Arial" w:cs="Arial"/>
          <w:sz w:val="20"/>
          <w:szCs w:val="20"/>
        </w:rPr>
      </w:pPr>
    </w:p>
    <w:p w14:paraId="74E87491" w14:textId="567B1DFB" w:rsidR="00AC2AB9" w:rsidRPr="006F79B8" w:rsidRDefault="00AC2AB9" w:rsidP="00C23783">
      <w:pPr>
        <w:rPr>
          <w:rFonts w:ascii="Arial" w:hAnsi="Arial" w:cs="Arial"/>
          <w:sz w:val="20"/>
          <w:szCs w:val="20"/>
        </w:rPr>
      </w:pPr>
      <w:r w:rsidRPr="006F79B8">
        <w:rPr>
          <w:rFonts w:ascii="Arial" w:hAnsi="Arial" w:cs="Arial"/>
          <w:sz w:val="20"/>
          <w:szCs w:val="20"/>
        </w:rPr>
        <w:t>The Ethic</w:t>
      </w:r>
      <w:r w:rsidR="00A34D91" w:rsidRPr="006F79B8">
        <w:rPr>
          <w:rFonts w:ascii="Arial" w:hAnsi="Arial" w:cs="Arial"/>
          <w:sz w:val="20"/>
          <w:szCs w:val="20"/>
        </w:rPr>
        <w:t xml:space="preserve">ist </w:t>
      </w:r>
      <w:r w:rsidRPr="006F79B8">
        <w:rPr>
          <w:rFonts w:ascii="Arial" w:hAnsi="Arial" w:cs="Arial"/>
          <w:sz w:val="20"/>
          <w:szCs w:val="20"/>
        </w:rPr>
        <w:t>leads the conduct and reporting of ethical reviews by guiding methodologies, helping to define efficient and effective quality standards, and by reviewing final reports to ensure compliance with established internal processes and the publication of methodologically sound and high-quality reports</w:t>
      </w:r>
      <w:r w:rsidR="001433A8">
        <w:rPr>
          <w:rFonts w:ascii="Arial" w:hAnsi="Arial" w:cs="Arial"/>
          <w:sz w:val="20"/>
          <w:szCs w:val="20"/>
        </w:rPr>
        <w:t>.</w:t>
      </w:r>
    </w:p>
    <w:p w14:paraId="6D4BEB8A" w14:textId="77777777" w:rsidR="00D101BF" w:rsidRPr="006F79B8" w:rsidRDefault="00D101BF" w:rsidP="00D101BF">
      <w:pPr>
        <w:spacing w:after="0" w:line="240" w:lineRule="auto"/>
        <w:rPr>
          <w:rFonts w:ascii="Arial" w:hAnsi="Arial" w:cs="Arial"/>
          <w:sz w:val="20"/>
          <w:szCs w:val="20"/>
        </w:rPr>
      </w:pPr>
    </w:p>
    <w:p w14:paraId="1497EC5F" w14:textId="595EC014" w:rsidR="00D101BF" w:rsidRPr="006F79B8" w:rsidRDefault="00281757" w:rsidP="00D101BF">
      <w:pPr>
        <w:spacing w:after="0" w:line="240" w:lineRule="auto"/>
        <w:rPr>
          <w:rFonts w:ascii="Arial" w:hAnsi="Arial" w:cs="Arial"/>
          <w:bCs/>
          <w:sz w:val="20"/>
          <w:szCs w:val="20"/>
        </w:rPr>
      </w:pPr>
      <w:r w:rsidRPr="006F79B8">
        <w:rPr>
          <w:rFonts w:ascii="Arial" w:hAnsi="Arial" w:cs="Arial"/>
          <w:b/>
          <w:sz w:val="20"/>
          <w:szCs w:val="20"/>
        </w:rPr>
        <w:t xml:space="preserve">On </w:t>
      </w:r>
      <w:r w:rsidR="00EC7B38" w:rsidRPr="006F79B8">
        <w:rPr>
          <w:rFonts w:ascii="Arial" w:hAnsi="Arial" w:cs="Arial"/>
          <w:b/>
          <w:sz w:val="20"/>
          <w:szCs w:val="20"/>
        </w:rPr>
        <w:t xml:space="preserve">any </w:t>
      </w:r>
      <w:r w:rsidRPr="006F79B8">
        <w:rPr>
          <w:rFonts w:ascii="Arial" w:hAnsi="Arial" w:cs="Arial"/>
          <w:b/>
          <w:sz w:val="20"/>
          <w:szCs w:val="20"/>
        </w:rPr>
        <w:t>given day, you will:</w:t>
      </w:r>
    </w:p>
    <w:p w14:paraId="109F4F53" w14:textId="04C1F6CA" w:rsidR="00AC2AB9" w:rsidRPr="006F79B8" w:rsidRDefault="00AC2AB9" w:rsidP="00AC2AB9">
      <w:pPr>
        <w:pStyle w:val="ListParagraph"/>
        <w:numPr>
          <w:ilvl w:val="0"/>
          <w:numId w:val="7"/>
        </w:numPr>
        <w:rPr>
          <w:rFonts w:ascii="Arial" w:hAnsi="Arial" w:cs="Arial"/>
          <w:sz w:val="20"/>
          <w:szCs w:val="20"/>
        </w:rPr>
      </w:pPr>
      <w:r w:rsidRPr="006F79B8">
        <w:rPr>
          <w:rFonts w:ascii="Arial" w:hAnsi="Arial" w:cs="Arial"/>
          <w:sz w:val="20"/>
          <w:szCs w:val="20"/>
        </w:rPr>
        <w:t>Advance the development of an approach to the conduct and reporting of ethics reviews at CADTH</w:t>
      </w:r>
    </w:p>
    <w:p w14:paraId="4AB2E8C3" w14:textId="7B4518D6" w:rsidR="00AC2AB9" w:rsidRPr="006F79B8" w:rsidRDefault="00033FEE" w:rsidP="00AC2AB9">
      <w:pPr>
        <w:pStyle w:val="ListParagraph"/>
        <w:numPr>
          <w:ilvl w:val="0"/>
          <w:numId w:val="7"/>
        </w:numPr>
        <w:rPr>
          <w:rFonts w:ascii="Arial" w:hAnsi="Arial" w:cs="Arial"/>
          <w:sz w:val="20"/>
          <w:szCs w:val="20"/>
        </w:rPr>
      </w:pPr>
      <w:r w:rsidRPr="006F79B8">
        <w:rPr>
          <w:rFonts w:ascii="Arial" w:hAnsi="Arial" w:cs="Arial"/>
          <w:sz w:val="20"/>
          <w:szCs w:val="20"/>
        </w:rPr>
        <w:t xml:space="preserve">Provide oversight </w:t>
      </w:r>
      <w:r w:rsidR="00631EAE" w:rsidRPr="006F79B8">
        <w:rPr>
          <w:rFonts w:ascii="Arial" w:hAnsi="Arial" w:cs="Arial"/>
          <w:sz w:val="20"/>
          <w:szCs w:val="20"/>
        </w:rPr>
        <w:t xml:space="preserve">of </w:t>
      </w:r>
      <w:r w:rsidR="00AC2AB9" w:rsidRPr="006F79B8">
        <w:rPr>
          <w:rFonts w:ascii="Arial" w:hAnsi="Arial" w:cs="Arial"/>
          <w:sz w:val="20"/>
          <w:szCs w:val="20"/>
        </w:rPr>
        <w:t>ethics contractors</w:t>
      </w:r>
    </w:p>
    <w:p w14:paraId="4C9850DD" w14:textId="433DE734" w:rsidR="00AC2AB9" w:rsidRPr="006F79B8" w:rsidRDefault="00631EAE" w:rsidP="00AC2AB9">
      <w:pPr>
        <w:pStyle w:val="ListParagraph"/>
        <w:numPr>
          <w:ilvl w:val="0"/>
          <w:numId w:val="7"/>
        </w:numPr>
        <w:rPr>
          <w:rFonts w:ascii="Arial" w:hAnsi="Arial" w:cs="Arial"/>
          <w:sz w:val="20"/>
          <w:szCs w:val="20"/>
        </w:rPr>
      </w:pPr>
      <w:r w:rsidRPr="006F79B8">
        <w:rPr>
          <w:rFonts w:ascii="Arial" w:hAnsi="Arial" w:cs="Arial"/>
          <w:sz w:val="20"/>
          <w:szCs w:val="20"/>
        </w:rPr>
        <w:t>Critical</w:t>
      </w:r>
      <w:r w:rsidR="001433A8">
        <w:rPr>
          <w:rFonts w:ascii="Arial" w:hAnsi="Arial" w:cs="Arial"/>
          <w:sz w:val="20"/>
          <w:szCs w:val="20"/>
        </w:rPr>
        <w:t>ly</w:t>
      </w:r>
      <w:r w:rsidRPr="006F79B8">
        <w:rPr>
          <w:rFonts w:ascii="Arial" w:hAnsi="Arial" w:cs="Arial"/>
          <w:sz w:val="20"/>
          <w:szCs w:val="20"/>
        </w:rPr>
        <w:t xml:space="preserve"> </w:t>
      </w:r>
      <w:r w:rsidR="00AC2AB9" w:rsidRPr="006F79B8">
        <w:rPr>
          <w:rFonts w:ascii="Arial" w:hAnsi="Arial" w:cs="Arial"/>
          <w:sz w:val="20"/>
          <w:szCs w:val="20"/>
        </w:rPr>
        <w:t>review draft protocols and reports of ethics reviews, as prepared by the ethics contractors, including assessing against and ensuring adherence with appropriate methodological practice and quality standards</w:t>
      </w:r>
    </w:p>
    <w:p w14:paraId="0A6307D4" w14:textId="520B1945" w:rsidR="00AC2AB9" w:rsidRPr="006F79B8" w:rsidRDefault="00AC2AB9" w:rsidP="00AC2AB9">
      <w:pPr>
        <w:pStyle w:val="ListParagraph"/>
        <w:numPr>
          <w:ilvl w:val="0"/>
          <w:numId w:val="7"/>
        </w:numPr>
        <w:rPr>
          <w:rFonts w:ascii="Arial" w:hAnsi="Arial" w:cs="Arial"/>
          <w:sz w:val="20"/>
          <w:szCs w:val="20"/>
        </w:rPr>
      </w:pPr>
      <w:r w:rsidRPr="006F79B8">
        <w:rPr>
          <w:rFonts w:ascii="Arial" w:hAnsi="Arial" w:cs="Arial"/>
          <w:sz w:val="20"/>
          <w:szCs w:val="20"/>
        </w:rPr>
        <w:t xml:space="preserve">Conduct ethics reviews in the context of select CADTH projects (e.g., </w:t>
      </w:r>
      <w:r w:rsidR="001433A8">
        <w:rPr>
          <w:rFonts w:ascii="Arial" w:hAnsi="Arial" w:cs="Arial"/>
          <w:sz w:val="20"/>
          <w:szCs w:val="20"/>
        </w:rPr>
        <w:t>c</w:t>
      </w:r>
      <w:r w:rsidRPr="006F79B8">
        <w:rPr>
          <w:rFonts w:ascii="Arial" w:hAnsi="Arial" w:cs="Arial"/>
          <w:sz w:val="20"/>
          <w:szCs w:val="20"/>
        </w:rPr>
        <w:t xml:space="preserve">ell </w:t>
      </w:r>
      <w:r w:rsidR="001433A8">
        <w:rPr>
          <w:rFonts w:ascii="Arial" w:hAnsi="Arial" w:cs="Arial"/>
          <w:sz w:val="20"/>
          <w:szCs w:val="20"/>
        </w:rPr>
        <w:t>and</w:t>
      </w:r>
      <w:r w:rsidRPr="006F79B8">
        <w:rPr>
          <w:rFonts w:ascii="Arial" w:hAnsi="Arial" w:cs="Arial"/>
          <w:sz w:val="20"/>
          <w:szCs w:val="20"/>
        </w:rPr>
        <w:t xml:space="preserve"> </w:t>
      </w:r>
      <w:r w:rsidR="001433A8">
        <w:rPr>
          <w:rFonts w:ascii="Arial" w:hAnsi="Arial" w:cs="Arial"/>
          <w:sz w:val="20"/>
          <w:szCs w:val="20"/>
        </w:rPr>
        <w:t>g</w:t>
      </w:r>
      <w:r w:rsidRPr="006F79B8">
        <w:rPr>
          <w:rFonts w:ascii="Arial" w:hAnsi="Arial" w:cs="Arial"/>
          <w:sz w:val="20"/>
          <w:szCs w:val="20"/>
        </w:rPr>
        <w:t>ene therapies</w:t>
      </w:r>
      <w:r w:rsidR="001433A8">
        <w:rPr>
          <w:rFonts w:ascii="Arial" w:hAnsi="Arial" w:cs="Arial"/>
          <w:sz w:val="20"/>
          <w:szCs w:val="20"/>
        </w:rPr>
        <w:t>)</w:t>
      </w:r>
    </w:p>
    <w:p w14:paraId="143005D1" w14:textId="32D81CD8" w:rsidR="00AC2AB9" w:rsidRPr="006F79B8" w:rsidRDefault="00AC2AB9" w:rsidP="00AC2AB9">
      <w:pPr>
        <w:pStyle w:val="ListParagraph"/>
        <w:numPr>
          <w:ilvl w:val="0"/>
          <w:numId w:val="7"/>
        </w:numPr>
        <w:rPr>
          <w:rFonts w:ascii="Arial" w:hAnsi="Arial" w:cs="Arial"/>
          <w:sz w:val="20"/>
          <w:szCs w:val="20"/>
        </w:rPr>
      </w:pPr>
      <w:r w:rsidRPr="006F79B8">
        <w:rPr>
          <w:rFonts w:ascii="Arial" w:hAnsi="Arial" w:cs="Arial"/>
          <w:sz w:val="20"/>
          <w:szCs w:val="20"/>
        </w:rPr>
        <w:t>Lead the internal scoping activity for the ethics domain for select CADTH projects</w:t>
      </w:r>
    </w:p>
    <w:p w14:paraId="115BE670" w14:textId="74AFE7EC" w:rsidR="00AC2AB9" w:rsidRPr="006F79B8" w:rsidRDefault="00AC2AB9" w:rsidP="00AC2AB9">
      <w:pPr>
        <w:pStyle w:val="ListParagraph"/>
        <w:numPr>
          <w:ilvl w:val="0"/>
          <w:numId w:val="7"/>
        </w:numPr>
        <w:rPr>
          <w:rFonts w:ascii="Arial" w:hAnsi="Arial" w:cs="Arial"/>
          <w:sz w:val="20"/>
          <w:szCs w:val="20"/>
        </w:rPr>
      </w:pPr>
      <w:r w:rsidRPr="006F79B8">
        <w:rPr>
          <w:rFonts w:ascii="Arial" w:hAnsi="Arial" w:cs="Arial"/>
          <w:sz w:val="20"/>
          <w:szCs w:val="20"/>
        </w:rPr>
        <w:t>Develop and deliver technical education and training on ethics for internal staff, committees, or CADTH customers</w:t>
      </w:r>
    </w:p>
    <w:p w14:paraId="0DA4236B" w14:textId="3D22B62C" w:rsidR="00AC2AB9" w:rsidRPr="006F79B8" w:rsidRDefault="00AC2AB9" w:rsidP="00AC2AB9">
      <w:pPr>
        <w:pStyle w:val="ListParagraph"/>
        <w:numPr>
          <w:ilvl w:val="0"/>
          <w:numId w:val="7"/>
        </w:numPr>
        <w:rPr>
          <w:rFonts w:ascii="Arial" w:hAnsi="Arial" w:cs="Arial"/>
          <w:sz w:val="20"/>
          <w:szCs w:val="20"/>
        </w:rPr>
      </w:pPr>
      <w:r w:rsidRPr="006F79B8">
        <w:rPr>
          <w:rFonts w:ascii="Arial" w:eastAsia="Calibri" w:hAnsi="Arial" w:cs="Arial"/>
          <w:sz w:val="20"/>
          <w:szCs w:val="20"/>
        </w:rPr>
        <w:t>Support directorate priorities and initiatives aligned with the corporate objectives of CADTH to enhance transparency, support evidence-based decision-making, and continuous quality improvement</w:t>
      </w:r>
    </w:p>
    <w:p w14:paraId="6CEF7358" w14:textId="27171F91" w:rsidR="00AC2AB9" w:rsidRPr="006F79B8" w:rsidRDefault="00AC2AB9" w:rsidP="00AC2AB9">
      <w:pPr>
        <w:pStyle w:val="ListParagraph"/>
        <w:numPr>
          <w:ilvl w:val="0"/>
          <w:numId w:val="7"/>
        </w:numPr>
        <w:rPr>
          <w:rFonts w:ascii="Arial" w:hAnsi="Arial" w:cs="Arial"/>
          <w:sz w:val="20"/>
          <w:szCs w:val="20"/>
        </w:rPr>
      </w:pPr>
      <w:r w:rsidRPr="006F79B8">
        <w:rPr>
          <w:rFonts w:ascii="Arial" w:eastAsia="Calibri" w:hAnsi="Arial" w:cs="Arial"/>
          <w:sz w:val="20"/>
          <w:szCs w:val="20"/>
        </w:rPr>
        <w:t>Support and provide input on CADTH strategic initiatives related to ethical matters</w:t>
      </w:r>
    </w:p>
    <w:p w14:paraId="5FAA5973" w14:textId="58C41AFD" w:rsidR="00D101BF" w:rsidRPr="006F79B8" w:rsidRDefault="00D101BF" w:rsidP="00281757">
      <w:pPr>
        <w:spacing w:after="0" w:line="240" w:lineRule="auto"/>
        <w:rPr>
          <w:rFonts w:ascii="Arial" w:hAnsi="Arial" w:cs="Arial"/>
          <w:sz w:val="20"/>
          <w:szCs w:val="20"/>
        </w:rPr>
      </w:pPr>
    </w:p>
    <w:p w14:paraId="764C4F39" w14:textId="264D6965" w:rsidR="00281757" w:rsidRPr="006F79B8" w:rsidRDefault="00281757" w:rsidP="00281757">
      <w:pPr>
        <w:spacing w:after="0" w:line="240" w:lineRule="auto"/>
        <w:rPr>
          <w:rFonts w:ascii="Arial" w:hAnsi="Arial" w:cs="Arial"/>
          <w:b/>
          <w:bCs/>
          <w:sz w:val="20"/>
          <w:szCs w:val="20"/>
        </w:rPr>
      </w:pPr>
      <w:r w:rsidRPr="006F79B8">
        <w:rPr>
          <w:rFonts w:ascii="Arial" w:hAnsi="Arial" w:cs="Arial"/>
          <w:b/>
          <w:bCs/>
          <w:sz w:val="20"/>
          <w:szCs w:val="20"/>
        </w:rPr>
        <w:t xml:space="preserve">Is </w:t>
      </w:r>
      <w:r w:rsidR="00EC7B38" w:rsidRPr="006F79B8">
        <w:rPr>
          <w:rFonts w:ascii="Arial" w:hAnsi="Arial" w:cs="Arial"/>
          <w:b/>
          <w:bCs/>
          <w:sz w:val="20"/>
          <w:szCs w:val="20"/>
        </w:rPr>
        <w:t>t</w:t>
      </w:r>
      <w:r w:rsidRPr="006F79B8">
        <w:rPr>
          <w:rFonts w:ascii="Arial" w:hAnsi="Arial" w:cs="Arial"/>
          <w:b/>
          <w:bCs/>
          <w:sz w:val="20"/>
          <w:szCs w:val="20"/>
        </w:rPr>
        <w:t xml:space="preserve">his the </w:t>
      </w:r>
      <w:r w:rsidR="00EC7B38" w:rsidRPr="006F79B8">
        <w:rPr>
          <w:rFonts w:ascii="Arial" w:hAnsi="Arial" w:cs="Arial"/>
          <w:b/>
          <w:bCs/>
          <w:sz w:val="20"/>
          <w:szCs w:val="20"/>
        </w:rPr>
        <w:t xml:space="preserve">right </w:t>
      </w:r>
      <w:r w:rsidRPr="006F79B8">
        <w:rPr>
          <w:rFonts w:ascii="Arial" w:hAnsi="Arial" w:cs="Arial"/>
          <w:b/>
          <w:bCs/>
          <w:sz w:val="20"/>
          <w:szCs w:val="20"/>
        </w:rPr>
        <w:t xml:space="preserve">role for </w:t>
      </w:r>
      <w:r w:rsidR="00EC7B38" w:rsidRPr="006F79B8">
        <w:rPr>
          <w:rFonts w:ascii="Arial" w:hAnsi="Arial" w:cs="Arial"/>
          <w:b/>
          <w:bCs/>
          <w:sz w:val="20"/>
          <w:szCs w:val="20"/>
        </w:rPr>
        <w:t>you</w:t>
      </w:r>
      <w:r w:rsidRPr="006F79B8">
        <w:rPr>
          <w:rFonts w:ascii="Arial" w:hAnsi="Arial" w:cs="Arial"/>
          <w:b/>
          <w:bCs/>
          <w:sz w:val="20"/>
          <w:szCs w:val="20"/>
        </w:rPr>
        <w:t>?</w:t>
      </w:r>
    </w:p>
    <w:p w14:paraId="3DCEBF3C" w14:textId="77777777" w:rsidR="00E54F33" w:rsidRPr="006F79B8" w:rsidRDefault="00E54F33" w:rsidP="00281757">
      <w:pPr>
        <w:spacing w:after="0" w:line="240" w:lineRule="auto"/>
        <w:rPr>
          <w:rFonts w:ascii="Arial" w:hAnsi="Arial" w:cs="Arial"/>
          <w:b/>
          <w:bCs/>
          <w:sz w:val="20"/>
          <w:szCs w:val="20"/>
        </w:rPr>
      </w:pPr>
    </w:p>
    <w:p w14:paraId="0FE93659" w14:textId="4F1AA65D" w:rsidR="00281757" w:rsidRPr="006F79B8" w:rsidRDefault="00281757" w:rsidP="00E54F33">
      <w:pPr>
        <w:spacing w:after="0"/>
        <w:rPr>
          <w:rFonts w:ascii="Arial" w:eastAsia="Calibri" w:hAnsi="Arial" w:cs="Arial"/>
          <w:sz w:val="20"/>
          <w:szCs w:val="20"/>
        </w:rPr>
      </w:pPr>
      <w:r w:rsidRPr="006F79B8">
        <w:rPr>
          <w:rFonts w:ascii="Arial" w:hAnsi="Arial" w:cs="Arial"/>
          <w:sz w:val="20"/>
          <w:szCs w:val="20"/>
        </w:rPr>
        <w:t xml:space="preserve">The </w:t>
      </w:r>
      <w:r w:rsidR="00674B0E" w:rsidRPr="006F79B8">
        <w:rPr>
          <w:rFonts w:ascii="Arial" w:hAnsi="Arial" w:cs="Arial"/>
          <w:sz w:val="20"/>
          <w:szCs w:val="20"/>
        </w:rPr>
        <w:t>Ethic</w:t>
      </w:r>
      <w:r w:rsidR="00A34D91" w:rsidRPr="006F79B8">
        <w:rPr>
          <w:rFonts w:ascii="Arial" w:hAnsi="Arial" w:cs="Arial"/>
          <w:sz w:val="20"/>
          <w:szCs w:val="20"/>
        </w:rPr>
        <w:t>ist</w:t>
      </w:r>
      <w:r w:rsidRPr="006F79B8">
        <w:rPr>
          <w:rFonts w:ascii="Arial" w:eastAsia="Calibri" w:hAnsi="Arial" w:cs="Arial"/>
          <w:sz w:val="20"/>
          <w:szCs w:val="20"/>
        </w:rPr>
        <w:t xml:space="preserve"> will likely have:</w:t>
      </w:r>
    </w:p>
    <w:p w14:paraId="18225AA0" w14:textId="77777777" w:rsidR="00674B0E" w:rsidRPr="006F79B8" w:rsidRDefault="00674B0E" w:rsidP="00D101BF">
      <w:pPr>
        <w:spacing w:after="0" w:line="240" w:lineRule="auto"/>
        <w:rPr>
          <w:rFonts w:ascii="Arial" w:hAnsi="Arial" w:cs="Arial"/>
          <w:sz w:val="20"/>
          <w:szCs w:val="20"/>
          <w:highlight w:val="yellow"/>
        </w:rPr>
      </w:pPr>
    </w:p>
    <w:p w14:paraId="2DA2DC68" w14:textId="34EEA555"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A graduate degree in moral philosophy or bioethics</w:t>
      </w:r>
    </w:p>
    <w:p w14:paraId="5BEE4FEE" w14:textId="424989E4"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Demonstrated knowledge and experience in conducting applied ethics analyses, including appraising and synthesizing relevant literature, identifying values of stakeholders, and articulating the ethical considerations in a written report</w:t>
      </w:r>
    </w:p>
    <w:p w14:paraId="607D489B" w14:textId="1A3BCBC5"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In-depth knowledge of classical theories of moral philosophy and common ethical issues that arise in health care</w:t>
      </w:r>
    </w:p>
    <w:p w14:paraId="415758C5" w14:textId="1B61427F"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lastRenderedPageBreak/>
        <w:t>Understanding of the Canadian health care system, relevant legislation</w:t>
      </w:r>
      <w:r w:rsidR="00443820">
        <w:rPr>
          <w:rFonts w:ascii="Arial" w:hAnsi="Arial" w:cs="Arial"/>
          <w:sz w:val="20"/>
          <w:szCs w:val="20"/>
        </w:rPr>
        <w:t xml:space="preserve"> and </w:t>
      </w:r>
      <w:r w:rsidRPr="006F79B8">
        <w:rPr>
          <w:rFonts w:ascii="Arial" w:hAnsi="Arial" w:cs="Arial"/>
          <w:sz w:val="20"/>
          <w:szCs w:val="20"/>
        </w:rPr>
        <w:t>regulation</w:t>
      </w:r>
      <w:r w:rsidR="00443820">
        <w:rPr>
          <w:rFonts w:ascii="Arial" w:hAnsi="Arial" w:cs="Arial"/>
          <w:sz w:val="20"/>
          <w:szCs w:val="20"/>
        </w:rPr>
        <w:t>,</w:t>
      </w:r>
      <w:r w:rsidRPr="006F79B8">
        <w:rPr>
          <w:rFonts w:ascii="Arial" w:hAnsi="Arial" w:cs="Arial"/>
          <w:sz w:val="20"/>
          <w:szCs w:val="20"/>
        </w:rPr>
        <w:t xml:space="preserve"> and decision-making processes as it relates to CADTH reports</w:t>
      </w:r>
    </w:p>
    <w:p w14:paraId="4EF55E13" w14:textId="7B7099C1"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 xml:space="preserve">Excellent oral and written communication skills and demonstrated strength in report writing and communicating complex subject matter in </w:t>
      </w:r>
      <w:r w:rsidR="00443820">
        <w:rPr>
          <w:rFonts w:ascii="Arial" w:hAnsi="Arial" w:cs="Arial"/>
          <w:sz w:val="20"/>
          <w:szCs w:val="20"/>
        </w:rPr>
        <w:t xml:space="preserve">a </w:t>
      </w:r>
      <w:r w:rsidRPr="006F79B8">
        <w:rPr>
          <w:rFonts w:ascii="Arial" w:hAnsi="Arial" w:cs="Arial"/>
          <w:sz w:val="20"/>
          <w:szCs w:val="20"/>
        </w:rPr>
        <w:t>clear manner</w:t>
      </w:r>
    </w:p>
    <w:p w14:paraId="3626D6F2" w14:textId="52023028"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Ability to speak effectively before expert groups and/or diverse audiences</w:t>
      </w:r>
    </w:p>
    <w:p w14:paraId="0B10C5CD" w14:textId="377B4E96"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Experience at working collaboratively as part of multidisciplinary teams</w:t>
      </w:r>
      <w:r w:rsidR="00443820">
        <w:rPr>
          <w:rFonts w:ascii="Arial" w:hAnsi="Arial" w:cs="Arial"/>
          <w:sz w:val="20"/>
          <w:szCs w:val="20"/>
        </w:rPr>
        <w:t>;</w:t>
      </w:r>
      <w:r w:rsidRPr="006F79B8">
        <w:rPr>
          <w:rFonts w:ascii="Arial" w:hAnsi="Arial" w:cs="Arial"/>
          <w:sz w:val="20"/>
          <w:szCs w:val="20"/>
        </w:rPr>
        <w:t xml:space="preserve"> prioritizing and balancing multiple competing tasks effectively</w:t>
      </w:r>
    </w:p>
    <w:p w14:paraId="1D8112AE" w14:textId="610AADD2"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Experience working with multidisciplinary teams and the ability to support other researchers with different expertise</w:t>
      </w:r>
      <w:r w:rsidR="00766A26">
        <w:rPr>
          <w:rFonts w:ascii="Arial" w:hAnsi="Arial" w:cs="Arial"/>
          <w:sz w:val="20"/>
          <w:szCs w:val="20"/>
        </w:rPr>
        <w:t>,</w:t>
      </w:r>
      <w:r w:rsidRPr="006F79B8">
        <w:rPr>
          <w:rFonts w:ascii="Arial" w:hAnsi="Arial" w:cs="Arial"/>
          <w:sz w:val="20"/>
          <w:szCs w:val="20"/>
        </w:rPr>
        <w:t xml:space="preserve"> recogniz</w:t>
      </w:r>
      <w:r w:rsidR="00766A26">
        <w:rPr>
          <w:rFonts w:ascii="Arial" w:hAnsi="Arial" w:cs="Arial"/>
          <w:sz w:val="20"/>
          <w:szCs w:val="20"/>
        </w:rPr>
        <w:t>ing</w:t>
      </w:r>
      <w:r w:rsidRPr="006F79B8">
        <w:rPr>
          <w:rFonts w:ascii="Arial" w:hAnsi="Arial" w:cs="Arial"/>
          <w:sz w:val="20"/>
          <w:szCs w:val="20"/>
        </w:rPr>
        <w:t xml:space="preserve"> ethical considerations</w:t>
      </w:r>
    </w:p>
    <w:p w14:paraId="7BB66271" w14:textId="38FE47C6"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Ability to work well with others in a fast-paced, dynamic environment</w:t>
      </w:r>
    </w:p>
    <w:p w14:paraId="1EEB82F6" w14:textId="71BB4892" w:rsidR="00674B0E" w:rsidRPr="006F79B8" w:rsidRDefault="00674B0E" w:rsidP="00674B0E">
      <w:pPr>
        <w:numPr>
          <w:ilvl w:val="0"/>
          <w:numId w:val="8"/>
        </w:numPr>
        <w:contextualSpacing/>
        <w:rPr>
          <w:rFonts w:ascii="Arial" w:hAnsi="Arial" w:cs="Arial"/>
          <w:sz w:val="20"/>
          <w:szCs w:val="20"/>
        </w:rPr>
      </w:pPr>
      <w:r w:rsidRPr="006F79B8">
        <w:rPr>
          <w:rFonts w:ascii="Arial" w:hAnsi="Arial" w:cs="Arial"/>
          <w:sz w:val="20"/>
          <w:szCs w:val="20"/>
        </w:rPr>
        <w:t>Ability to be respectful, approachable</w:t>
      </w:r>
      <w:r w:rsidR="001433A8">
        <w:rPr>
          <w:rFonts w:ascii="Arial" w:hAnsi="Arial" w:cs="Arial"/>
          <w:sz w:val="20"/>
          <w:szCs w:val="20"/>
        </w:rPr>
        <w:t>, and</w:t>
      </w:r>
      <w:r w:rsidRPr="006F79B8">
        <w:rPr>
          <w:rFonts w:ascii="Arial" w:hAnsi="Arial" w:cs="Arial"/>
          <w:sz w:val="20"/>
          <w:szCs w:val="20"/>
        </w:rPr>
        <w:t xml:space="preserve"> team-oriented while building strong working relationships and a positive work environment</w:t>
      </w:r>
    </w:p>
    <w:p w14:paraId="54EF00E7" w14:textId="77777777" w:rsidR="00674B0E" w:rsidRPr="006F79B8" w:rsidRDefault="00674B0E" w:rsidP="00674B0E">
      <w:pPr>
        <w:keepNext/>
        <w:keepLines/>
        <w:spacing w:before="240" w:after="0" w:line="240" w:lineRule="auto"/>
        <w:contextualSpacing/>
        <w:outlineLvl w:val="0"/>
        <w:rPr>
          <w:rFonts w:ascii="Arial" w:eastAsia="Calibri" w:hAnsi="Arial" w:cs="Arial"/>
          <w:b/>
          <w:bCs/>
          <w:sz w:val="24"/>
          <w:szCs w:val="24"/>
        </w:rPr>
      </w:pPr>
    </w:p>
    <w:p w14:paraId="4C0BDF39" w14:textId="5A1AE5CE" w:rsidR="00674B0E" w:rsidRPr="006F79B8" w:rsidRDefault="00674B0E" w:rsidP="00674B0E">
      <w:pPr>
        <w:keepNext/>
        <w:keepLines/>
        <w:spacing w:before="240" w:after="0" w:line="240" w:lineRule="auto"/>
        <w:contextualSpacing/>
        <w:outlineLvl w:val="0"/>
        <w:rPr>
          <w:rFonts w:ascii="Arial" w:eastAsia="Calibri" w:hAnsi="Arial" w:cs="Arial"/>
          <w:b/>
          <w:bCs/>
          <w:sz w:val="24"/>
          <w:szCs w:val="24"/>
        </w:rPr>
      </w:pPr>
      <w:r w:rsidRPr="006F79B8">
        <w:rPr>
          <w:rFonts w:ascii="Arial" w:eastAsia="Calibri" w:hAnsi="Arial" w:cs="Arial"/>
          <w:b/>
          <w:bCs/>
          <w:sz w:val="24"/>
          <w:szCs w:val="24"/>
        </w:rPr>
        <w:t>Assets</w:t>
      </w:r>
    </w:p>
    <w:p w14:paraId="7E7F6EF6" w14:textId="77777777" w:rsidR="00674B0E" w:rsidRPr="006F79B8" w:rsidRDefault="00674B0E" w:rsidP="00674B0E">
      <w:pPr>
        <w:spacing w:after="0" w:line="240" w:lineRule="auto"/>
        <w:ind w:left="357" w:hanging="357"/>
        <w:contextualSpacing/>
        <w:rPr>
          <w:rFonts w:ascii="Arial" w:eastAsia="Calibri" w:hAnsi="Arial" w:cs="Arial"/>
          <w:sz w:val="20"/>
          <w:szCs w:val="20"/>
          <w:u w:val="single"/>
        </w:rPr>
      </w:pPr>
    </w:p>
    <w:p w14:paraId="79D0CABA" w14:textId="38DC0FD6" w:rsidR="00674B0E" w:rsidRPr="006F79B8" w:rsidRDefault="00674B0E" w:rsidP="00674B0E">
      <w:pPr>
        <w:numPr>
          <w:ilvl w:val="0"/>
          <w:numId w:val="8"/>
        </w:numPr>
        <w:spacing w:after="0" w:line="240" w:lineRule="auto"/>
        <w:contextualSpacing/>
        <w:rPr>
          <w:rFonts w:ascii="Arial" w:eastAsia="Calibri" w:hAnsi="Arial" w:cs="Arial"/>
          <w:sz w:val="20"/>
          <w:szCs w:val="20"/>
        </w:rPr>
      </w:pPr>
      <w:r w:rsidRPr="006F79B8">
        <w:rPr>
          <w:rFonts w:ascii="Arial" w:hAnsi="Arial" w:cs="Arial"/>
          <w:sz w:val="20"/>
          <w:szCs w:val="20"/>
        </w:rPr>
        <w:t>Experience working within the health care system or on research ethics boards.</w:t>
      </w:r>
    </w:p>
    <w:p w14:paraId="59FE290C" w14:textId="77777777" w:rsidR="00674B0E" w:rsidRPr="006F79B8" w:rsidRDefault="00674B0E" w:rsidP="00674B0E">
      <w:pPr>
        <w:numPr>
          <w:ilvl w:val="0"/>
          <w:numId w:val="8"/>
        </w:numPr>
        <w:spacing w:after="0" w:line="240" w:lineRule="auto"/>
        <w:contextualSpacing/>
        <w:rPr>
          <w:rFonts w:ascii="Arial" w:eastAsia="Calibri" w:hAnsi="Arial" w:cs="Arial"/>
          <w:sz w:val="20"/>
          <w:szCs w:val="20"/>
        </w:rPr>
      </w:pPr>
      <w:r w:rsidRPr="006F79B8">
        <w:rPr>
          <w:rFonts w:ascii="Arial" w:eastAsia="Calibri" w:hAnsi="Arial" w:cs="Arial"/>
          <w:sz w:val="20"/>
          <w:szCs w:val="20"/>
        </w:rPr>
        <w:t>Fluency in French.</w:t>
      </w:r>
    </w:p>
    <w:p w14:paraId="62975A30" w14:textId="77777777" w:rsidR="00674B0E" w:rsidRPr="006F79B8" w:rsidRDefault="00674B0E" w:rsidP="00D101BF">
      <w:pPr>
        <w:spacing w:after="0" w:line="240" w:lineRule="auto"/>
        <w:rPr>
          <w:rFonts w:ascii="Arial" w:hAnsi="Arial" w:cs="Arial"/>
          <w:sz w:val="20"/>
          <w:szCs w:val="20"/>
          <w:highlight w:val="yellow"/>
        </w:rPr>
      </w:pPr>
    </w:p>
    <w:p w14:paraId="39BBC246" w14:textId="77777777" w:rsidR="00674B0E" w:rsidRPr="006F79B8" w:rsidRDefault="00674B0E" w:rsidP="00D101BF">
      <w:pPr>
        <w:spacing w:after="0" w:line="240" w:lineRule="auto"/>
        <w:rPr>
          <w:rFonts w:ascii="Arial" w:hAnsi="Arial" w:cs="Arial"/>
          <w:sz w:val="20"/>
          <w:szCs w:val="20"/>
          <w:highlight w:val="yellow"/>
        </w:rPr>
      </w:pPr>
    </w:p>
    <w:p w14:paraId="4F0063FA" w14:textId="7B3967F9" w:rsidR="00281757" w:rsidRPr="006F79B8" w:rsidRDefault="00281757" w:rsidP="00281757">
      <w:pPr>
        <w:jc w:val="both"/>
        <w:rPr>
          <w:rFonts w:ascii="Arial" w:eastAsia="Times New Roman" w:hAnsi="Arial" w:cs="Arial"/>
          <w:sz w:val="20"/>
          <w:szCs w:val="20"/>
        </w:rPr>
      </w:pPr>
      <w:r w:rsidRPr="006F79B8">
        <w:rPr>
          <w:rFonts w:ascii="Arial" w:eastAsia="Times New Roman" w:hAnsi="Arial" w:cs="Arial"/>
          <w:sz w:val="20"/>
          <w:szCs w:val="20"/>
        </w:rPr>
        <w:t xml:space="preserve">Grow your career. Make a difference. To apply for this opportunity, visit the Careers section of our website at </w:t>
      </w:r>
      <w:hyperlink r:id="rId6" w:history="1">
        <w:r w:rsidRPr="006F79B8">
          <w:rPr>
            <w:rFonts w:ascii="Arial" w:eastAsia="Times New Roman" w:hAnsi="Arial" w:cs="Arial"/>
            <w:sz w:val="20"/>
            <w:szCs w:val="20"/>
            <w:u w:val="single"/>
          </w:rPr>
          <w:t>www.cadth.ca/careers</w:t>
        </w:r>
      </w:hyperlink>
      <w:r w:rsidRPr="006F79B8">
        <w:rPr>
          <w:rFonts w:ascii="Arial" w:eastAsia="Times New Roman" w:hAnsi="Arial" w:cs="Arial"/>
          <w:sz w:val="20"/>
          <w:szCs w:val="20"/>
        </w:rPr>
        <w:t xml:space="preserve"> and submit your application by </w:t>
      </w:r>
      <w:r w:rsidR="00230E4E">
        <w:rPr>
          <w:rFonts w:ascii="Arial" w:eastAsia="Times New Roman" w:hAnsi="Arial" w:cs="Arial"/>
          <w:b/>
          <w:bCs/>
          <w:sz w:val="20"/>
          <w:szCs w:val="20"/>
        </w:rPr>
        <w:t>Monday, J</w:t>
      </w:r>
      <w:r w:rsidR="00674B0E" w:rsidRPr="006F79B8">
        <w:rPr>
          <w:rFonts w:ascii="Arial" w:eastAsia="Times New Roman" w:hAnsi="Arial" w:cs="Arial"/>
          <w:b/>
          <w:bCs/>
          <w:sz w:val="20"/>
          <w:szCs w:val="20"/>
        </w:rPr>
        <w:t xml:space="preserve">anuary </w:t>
      </w:r>
      <w:r w:rsidR="00230E4E">
        <w:rPr>
          <w:rFonts w:ascii="Arial" w:eastAsia="Times New Roman" w:hAnsi="Arial" w:cs="Arial"/>
          <w:b/>
          <w:bCs/>
          <w:sz w:val="20"/>
          <w:szCs w:val="20"/>
        </w:rPr>
        <w:t>11</w:t>
      </w:r>
      <w:r w:rsidR="00674B0E" w:rsidRPr="006F79B8">
        <w:rPr>
          <w:rFonts w:ascii="Arial" w:eastAsia="Times New Roman" w:hAnsi="Arial" w:cs="Arial"/>
          <w:b/>
          <w:bCs/>
          <w:sz w:val="20"/>
          <w:szCs w:val="20"/>
        </w:rPr>
        <w:t>, 2021</w:t>
      </w:r>
      <w:r w:rsidR="000A7103" w:rsidRPr="006F79B8">
        <w:rPr>
          <w:rFonts w:ascii="Arial" w:eastAsia="Times New Roman" w:hAnsi="Arial" w:cs="Arial"/>
          <w:b/>
          <w:bCs/>
          <w:sz w:val="20"/>
          <w:szCs w:val="20"/>
        </w:rPr>
        <w:t>.</w:t>
      </w:r>
      <w:r w:rsidRPr="006F79B8">
        <w:rPr>
          <w:rFonts w:ascii="Arial" w:eastAsia="Times New Roman" w:hAnsi="Arial" w:cs="Arial"/>
          <w:sz w:val="20"/>
          <w:szCs w:val="20"/>
        </w:rPr>
        <w:t xml:space="preserve"> </w:t>
      </w:r>
      <w:r w:rsidRPr="006F79B8">
        <w:rPr>
          <w:rFonts w:ascii="Arial" w:eastAsia="Calibri" w:hAnsi="Arial" w:cs="Arial"/>
          <w:sz w:val="20"/>
          <w:szCs w:val="20"/>
        </w:rPr>
        <w:t xml:space="preserve">Your resume and cover letter must clearly identify how your skills and experience relate to the requirements of this role. </w:t>
      </w:r>
      <w:r w:rsidR="003B684D" w:rsidRPr="006F79B8">
        <w:rPr>
          <w:rFonts w:ascii="Arial" w:eastAsia="Times New Roman" w:hAnsi="Arial" w:cs="Arial"/>
          <w:sz w:val="20"/>
          <w:szCs w:val="20"/>
        </w:rPr>
        <w:t xml:space="preserve">Applications for this </w:t>
      </w:r>
      <w:r w:rsidRPr="006F79B8">
        <w:rPr>
          <w:rFonts w:ascii="Arial" w:eastAsia="Times New Roman" w:hAnsi="Arial" w:cs="Arial"/>
          <w:sz w:val="20"/>
          <w:szCs w:val="20"/>
        </w:rPr>
        <w:t>opportunity may be used for future staffing vacancies.</w:t>
      </w:r>
    </w:p>
    <w:p w14:paraId="5D083EE4" w14:textId="6D758935" w:rsidR="00281757" w:rsidRPr="006F79B8" w:rsidRDefault="00281757" w:rsidP="00E54F33">
      <w:pPr>
        <w:spacing w:after="0" w:line="240" w:lineRule="auto"/>
        <w:rPr>
          <w:rFonts w:ascii="Arial" w:eastAsia="Times New Roman" w:hAnsi="Arial" w:cs="Arial"/>
          <w:sz w:val="20"/>
          <w:szCs w:val="20"/>
        </w:rPr>
      </w:pPr>
      <w:r w:rsidRPr="006F79B8">
        <w:rPr>
          <w:rFonts w:ascii="Arial" w:eastAsia="Times New Roman" w:hAnsi="Arial" w:cs="Arial"/>
          <w:sz w:val="20"/>
          <w:szCs w:val="20"/>
        </w:rPr>
        <w:t>CADTH is committed to accommodati</w:t>
      </w:r>
      <w:r w:rsidR="008407B5" w:rsidRPr="006F79B8">
        <w:rPr>
          <w:rFonts w:ascii="Arial" w:eastAsia="Times New Roman" w:hAnsi="Arial" w:cs="Arial"/>
          <w:sz w:val="20"/>
          <w:szCs w:val="20"/>
        </w:rPr>
        <w:t>ng</w:t>
      </w:r>
      <w:r w:rsidRPr="006F79B8">
        <w:rPr>
          <w:rFonts w:ascii="Arial" w:eastAsia="Times New Roman" w:hAnsi="Arial" w:cs="Arial"/>
          <w:sz w:val="20"/>
          <w:szCs w:val="20"/>
        </w:rPr>
        <w:t xml:space="preserve"> people with disabilities. If you require an accommodation, we will work with you to meet your needs.</w:t>
      </w:r>
    </w:p>
    <w:p w14:paraId="511DA1C6" w14:textId="78D41BF1" w:rsidR="007961DB" w:rsidRPr="006F79B8" w:rsidRDefault="007961DB" w:rsidP="00E54F33">
      <w:pPr>
        <w:spacing w:after="0" w:line="240" w:lineRule="auto"/>
        <w:rPr>
          <w:rFonts w:ascii="Arial" w:eastAsia="Times New Roman" w:hAnsi="Arial" w:cs="Arial"/>
          <w:sz w:val="20"/>
          <w:szCs w:val="20"/>
        </w:rPr>
      </w:pPr>
    </w:p>
    <w:p w14:paraId="7C40E5C8" w14:textId="60BC25F6" w:rsidR="007961DB" w:rsidRPr="006F79B8" w:rsidRDefault="007961DB" w:rsidP="00E54F33">
      <w:pPr>
        <w:spacing w:after="0" w:line="240" w:lineRule="auto"/>
        <w:rPr>
          <w:rFonts w:ascii="Arial" w:eastAsia="Times New Roman" w:hAnsi="Arial" w:cs="Arial"/>
          <w:sz w:val="20"/>
          <w:szCs w:val="20"/>
        </w:rPr>
      </w:pPr>
    </w:p>
    <w:p w14:paraId="6BF3A73A" w14:textId="77777777" w:rsidR="00D101BF" w:rsidRPr="006F79B8" w:rsidRDefault="00D101BF" w:rsidP="003C77AD">
      <w:pPr>
        <w:rPr>
          <w:rFonts w:ascii="Arial" w:hAnsi="Arial" w:cs="Arial"/>
          <w:sz w:val="20"/>
          <w:szCs w:val="20"/>
        </w:rPr>
      </w:pPr>
    </w:p>
    <w:p w14:paraId="7D634677" w14:textId="77777777" w:rsidR="00145C69" w:rsidRPr="006F79B8" w:rsidRDefault="00145C69" w:rsidP="003C77AD">
      <w:pPr>
        <w:rPr>
          <w:rFonts w:ascii="Arial" w:hAnsi="Arial" w:cs="Arial"/>
          <w:sz w:val="20"/>
          <w:szCs w:val="20"/>
        </w:rPr>
      </w:pPr>
    </w:p>
    <w:p w14:paraId="7E131C8A" w14:textId="77777777" w:rsidR="00C93DE0" w:rsidRPr="006F79B8" w:rsidRDefault="00C93DE0" w:rsidP="003C77AD">
      <w:pPr>
        <w:rPr>
          <w:rFonts w:ascii="Arial" w:hAnsi="Arial" w:cs="Arial"/>
          <w:sz w:val="20"/>
          <w:szCs w:val="20"/>
        </w:rPr>
      </w:pPr>
    </w:p>
    <w:sectPr w:rsidR="00C93DE0" w:rsidRPr="006F79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4E5"/>
    <w:multiLevelType w:val="hybridMultilevel"/>
    <w:tmpl w:val="E8801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77084D"/>
    <w:multiLevelType w:val="hybridMultilevel"/>
    <w:tmpl w:val="3DBE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E6BD7"/>
    <w:multiLevelType w:val="hybridMultilevel"/>
    <w:tmpl w:val="DA4E9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F70BFC"/>
    <w:multiLevelType w:val="hybridMultilevel"/>
    <w:tmpl w:val="C4A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65B4"/>
    <w:multiLevelType w:val="hybridMultilevel"/>
    <w:tmpl w:val="D04ED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255FD9"/>
    <w:multiLevelType w:val="hybridMultilevel"/>
    <w:tmpl w:val="9CE81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8823E6"/>
    <w:multiLevelType w:val="hybridMultilevel"/>
    <w:tmpl w:val="926A75F0"/>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 w15:restartNumberingAfterBreak="0">
    <w:nsid w:val="6F18298D"/>
    <w:multiLevelType w:val="hybridMultilevel"/>
    <w:tmpl w:val="62BAD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AD"/>
    <w:rsid w:val="00033FEE"/>
    <w:rsid w:val="00047ABF"/>
    <w:rsid w:val="00081212"/>
    <w:rsid w:val="000A7103"/>
    <w:rsid w:val="000B6058"/>
    <w:rsid w:val="000C2508"/>
    <w:rsid w:val="000C71F4"/>
    <w:rsid w:val="000F6006"/>
    <w:rsid w:val="00135526"/>
    <w:rsid w:val="001433A8"/>
    <w:rsid w:val="00145C69"/>
    <w:rsid w:val="00151326"/>
    <w:rsid w:val="0016056A"/>
    <w:rsid w:val="001E3320"/>
    <w:rsid w:val="001F57C0"/>
    <w:rsid w:val="00230E4E"/>
    <w:rsid w:val="00231635"/>
    <w:rsid w:val="00281757"/>
    <w:rsid w:val="0028207D"/>
    <w:rsid w:val="003A7FFD"/>
    <w:rsid w:val="003B684D"/>
    <w:rsid w:val="003C77AD"/>
    <w:rsid w:val="003E65C8"/>
    <w:rsid w:val="0041685E"/>
    <w:rsid w:val="00443820"/>
    <w:rsid w:val="00457E74"/>
    <w:rsid w:val="004741E2"/>
    <w:rsid w:val="004B10D5"/>
    <w:rsid w:val="004C6341"/>
    <w:rsid w:val="0055561F"/>
    <w:rsid w:val="0055676B"/>
    <w:rsid w:val="005C24F0"/>
    <w:rsid w:val="00631EAE"/>
    <w:rsid w:val="00643461"/>
    <w:rsid w:val="00674B0E"/>
    <w:rsid w:val="00687C37"/>
    <w:rsid w:val="006E1923"/>
    <w:rsid w:val="006F79B8"/>
    <w:rsid w:val="007438C6"/>
    <w:rsid w:val="00766A26"/>
    <w:rsid w:val="00784A79"/>
    <w:rsid w:val="007961DB"/>
    <w:rsid w:val="008061A3"/>
    <w:rsid w:val="008407B5"/>
    <w:rsid w:val="00865B85"/>
    <w:rsid w:val="00873E3C"/>
    <w:rsid w:val="00876D2D"/>
    <w:rsid w:val="00911470"/>
    <w:rsid w:val="00920049"/>
    <w:rsid w:val="009453FE"/>
    <w:rsid w:val="00945565"/>
    <w:rsid w:val="0095185F"/>
    <w:rsid w:val="00956354"/>
    <w:rsid w:val="009D1722"/>
    <w:rsid w:val="00A34D91"/>
    <w:rsid w:val="00A45E3E"/>
    <w:rsid w:val="00AB0A89"/>
    <w:rsid w:val="00AC2AB9"/>
    <w:rsid w:val="00B86789"/>
    <w:rsid w:val="00C23783"/>
    <w:rsid w:val="00C5412A"/>
    <w:rsid w:val="00C86853"/>
    <w:rsid w:val="00C93DE0"/>
    <w:rsid w:val="00CC0C5D"/>
    <w:rsid w:val="00CD6A6B"/>
    <w:rsid w:val="00CE472F"/>
    <w:rsid w:val="00D101BF"/>
    <w:rsid w:val="00D137F4"/>
    <w:rsid w:val="00D16C37"/>
    <w:rsid w:val="00D23D1C"/>
    <w:rsid w:val="00D24CD5"/>
    <w:rsid w:val="00D326E7"/>
    <w:rsid w:val="00D538B2"/>
    <w:rsid w:val="00D74A05"/>
    <w:rsid w:val="00DB3B21"/>
    <w:rsid w:val="00DC1B7A"/>
    <w:rsid w:val="00DE1256"/>
    <w:rsid w:val="00DF5A7A"/>
    <w:rsid w:val="00DF6C94"/>
    <w:rsid w:val="00E54F33"/>
    <w:rsid w:val="00EC7B38"/>
    <w:rsid w:val="00F06DAC"/>
    <w:rsid w:val="00F331D7"/>
    <w:rsid w:val="00F521D9"/>
    <w:rsid w:val="00F552D6"/>
    <w:rsid w:val="00FD672A"/>
    <w:rsid w:val="00FE0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3E1C"/>
  <w15:docId w15:val="{9F60B876-D492-49D9-A902-04E8173A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508"/>
    <w:pPr>
      <w:spacing w:before="100" w:beforeAutospacing="1" w:after="100" w:afterAutospacing="1" w:line="240" w:lineRule="auto"/>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C2508"/>
    <w:rPr>
      <w:sz w:val="16"/>
      <w:szCs w:val="16"/>
    </w:rPr>
  </w:style>
  <w:style w:type="paragraph" w:styleId="CommentText">
    <w:name w:val="annotation text"/>
    <w:basedOn w:val="Normal"/>
    <w:link w:val="CommentTextChar"/>
    <w:uiPriority w:val="99"/>
    <w:unhideWhenUsed/>
    <w:rsid w:val="000C2508"/>
    <w:pPr>
      <w:spacing w:line="240" w:lineRule="auto"/>
    </w:pPr>
    <w:rPr>
      <w:sz w:val="20"/>
      <w:szCs w:val="20"/>
    </w:rPr>
  </w:style>
  <w:style w:type="character" w:customStyle="1" w:styleId="CommentTextChar">
    <w:name w:val="Comment Text Char"/>
    <w:basedOn w:val="DefaultParagraphFont"/>
    <w:link w:val="CommentText"/>
    <w:uiPriority w:val="99"/>
    <w:rsid w:val="000C2508"/>
    <w:rPr>
      <w:sz w:val="20"/>
      <w:szCs w:val="20"/>
    </w:rPr>
  </w:style>
  <w:style w:type="paragraph" w:styleId="CommentSubject">
    <w:name w:val="annotation subject"/>
    <w:basedOn w:val="CommentText"/>
    <w:next w:val="CommentText"/>
    <w:link w:val="CommentSubjectChar"/>
    <w:uiPriority w:val="99"/>
    <w:semiHidden/>
    <w:unhideWhenUsed/>
    <w:rsid w:val="000C2508"/>
    <w:rPr>
      <w:b/>
      <w:bCs/>
    </w:rPr>
  </w:style>
  <w:style w:type="character" w:customStyle="1" w:styleId="CommentSubjectChar">
    <w:name w:val="Comment Subject Char"/>
    <w:basedOn w:val="CommentTextChar"/>
    <w:link w:val="CommentSubject"/>
    <w:uiPriority w:val="99"/>
    <w:semiHidden/>
    <w:rsid w:val="000C2508"/>
    <w:rPr>
      <w:b/>
      <w:bCs/>
      <w:sz w:val="20"/>
      <w:szCs w:val="20"/>
    </w:rPr>
  </w:style>
  <w:style w:type="paragraph" w:styleId="BalloonText">
    <w:name w:val="Balloon Text"/>
    <w:basedOn w:val="Normal"/>
    <w:link w:val="BalloonTextChar"/>
    <w:uiPriority w:val="99"/>
    <w:semiHidden/>
    <w:unhideWhenUsed/>
    <w:rsid w:val="000C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08"/>
    <w:rPr>
      <w:rFonts w:ascii="Tahoma" w:hAnsi="Tahoma" w:cs="Tahoma"/>
      <w:sz w:val="16"/>
      <w:szCs w:val="16"/>
    </w:rPr>
  </w:style>
  <w:style w:type="paragraph" w:styleId="ListParagraph">
    <w:name w:val="List Paragraph"/>
    <w:basedOn w:val="Normal"/>
    <w:uiPriority w:val="34"/>
    <w:qFormat/>
    <w:rsid w:val="00D101BF"/>
    <w:pPr>
      <w:ind w:left="720"/>
      <w:contextualSpacing/>
    </w:pPr>
  </w:style>
  <w:style w:type="paragraph" w:styleId="Header">
    <w:name w:val="header"/>
    <w:basedOn w:val="Normal"/>
    <w:link w:val="HeaderChar"/>
    <w:rsid w:val="00D101BF"/>
    <w:pPr>
      <w:tabs>
        <w:tab w:val="center" w:pos="4320"/>
        <w:tab w:val="right" w:pos="8640"/>
      </w:tabs>
      <w:spacing w:after="0" w:line="240" w:lineRule="auto"/>
    </w:pPr>
    <w:rPr>
      <w:rFonts w:ascii="Arial" w:eastAsia="Times New Roman" w:hAnsi="Arial" w:cs="Times New Roman"/>
      <w:bCs/>
      <w:iCs/>
      <w:sz w:val="24"/>
      <w:szCs w:val="24"/>
    </w:rPr>
  </w:style>
  <w:style w:type="character" w:customStyle="1" w:styleId="HeaderChar">
    <w:name w:val="Header Char"/>
    <w:basedOn w:val="DefaultParagraphFont"/>
    <w:link w:val="Header"/>
    <w:rsid w:val="00D101BF"/>
    <w:rPr>
      <w:rFonts w:ascii="Arial" w:eastAsia="Times New Roman" w:hAnsi="Arial" w:cs="Times New Roman"/>
      <w:bCs/>
      <w:iCs/>
      <w:sz w:val="24"/>
      <w:szCs w:val="24"/>
    </w:rPr>
  </w:style>
  <w:style w:type="paragraph" w:styleId="Revision">
    <w:name w:val="Revision"/>
    <w:hidden/>
    <w:uiPriority w:val="99"/>
    <w:semiHidden/>
    <w:rsid w:val="004C6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dth.ca/car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Kinneret Globerman</dc:creator>
  <cp:lastModifiedBy>Nancy Rosien</cp:lastModifiedBy>
  <cp:revision>7</cp:revision>
  <dcterms:created xsi:type="dcterms:W3CDTF">2020-12-16T21:13:00Z</dcterms:created>
  <dcterms:modified xsi:type="dcterms:W3CDTF">2020-12-18T18:44:00Z</dcterms:modified>
</cp:coreProperties>
</file>