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E5FA7" w14:textId="3E399740" w:rsidR="00782092" w:rsidRDefault="00830FFE" w:rsidP="00782092">
      <w:pPr>
        <w:spacing w:before="360" w:after="0" w:line="358" w:lineRule="exact"/>
        <w:ind w:right="-845"/>
        <w:jc w:val="center"/>
        <w:rPr>
          <w:rFonts w:eastAsia="Times New Roman" w:cstheme="minorHAnsi"/>
          <w:b/>
          <w:bCs/>
          <w:sz w:val="40"/>
          <w:szCs w:val="40"/>
        </w:rPr>
      </w:pPr>
      <w:r w:rsidRPr="005924A0">
        <w:rPr>
          <w:rFonts w:eastAsia="Times New Roman" w:cstheme="minorHAnsi"/>
          <w:b/>
          <w:bCs/>
          <w:noProof/>
          <w:sz w:val="40"/>
          <w:szCs w:val="40"/>
          <w:lang w:val="en-CA" w:eastAsia="en-CA"/>
        </w:rPr>
        <w:drawing>
          <wp:anchor distT="0" distB="0" distL="114300" distR="114300" simplePos="0" relativeHeight="251659264" behindDoc="0" locked="0" layoutInCell="1" allowOverlap="1" wp14:anchorId="3FC09412" wp14:editId="1A85B2D5">
            <wp:simplePos x="0" y="0"/>
            <wp:positionH relativeFrom="column">
              <wp:posOffset>-1061466</wp:posOffset>
            </wp:positionH>
            <wp:positionV relativeFrom="paragraph">
              <wp:posOffset>-94996</wp:posOffset>
            </wp:positionV>
            <wp:extent cx="2076450" cy="1938528"/>
            <wp:effectExtent l="0" t="0" r="0" b="508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1">
                      <a:extLst>
                        <a:ext uri="{28A0092B-C50C-407E-A947-70E740481C1C}">
                          <a14:useLocalDpi xmlns:a14="http://schemas.microsoft.com/office/drawing/2010/main" val="0"/>
                        </a:ext>
                      </a:extLst>
                    </a:blip>
                    <a:srcRect l="-4593" t="946" r="37212" b="7547"/>
                    <a:stretch/>
                  </pic:blipFill>
                  <pic:spPr bwMode="auto">
                    <a:xfrm>
                      <a:off x="0" y="0"/>
                      <a:ext cx="2076450" cy="19385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24A0">
        <w:rPr>
          <w:rFonts w:eastAsia="Times New Roman" w:cstheme="minorHAnsi"/>
          <w:b/>
          <w:bCs/>
          <w:noProof/>
          <w:sz w:val="40"/>
          <w:szCs w:val="40"/>
          <w:lang w:val="en-CA" w:eastAsia="en-CA"/>
        </w:rPr>
        <mc:AlternateContent>
          <mc:Choice Requires="wps">
            <w:drawing>
              <wp:anchor distT="0" distB="0" distL="114300" distR="114300" simplePos="0" relativeHeight="251660288" behindDoc="0" locked="0" layoutInCell="1" allowOverlap="1" wp14:anchorId="67127E9F" wp14:editId="426C50E2">
                <wp:simplePos x="0" y="0"/>
                <wp:positionH relativeFrom="column">
                  <wp:posOffset>1126998</wp:posOffset>
                </wp:positionH>
                <wp:positionV relativeFrom="paragraph">
                  <wp:posOffset>-15748</wp:posOffset>
                </wp:positionV>
                <wp:extent cx="5926814" cy="1792224"/>
                <wp:effectExtent l="0" t="0" r="0" b="0"/>
                <wp:wrapNone/>
                <wp:docPr id="5" name="TextBox 4"/>
                <wp:cNvGraphicFramePr/>
                <a:graphic xmlns:a="http://schemas.openxmlformats.org/drawingml/2006/main">
                  <a:graphicData uri="http://schemas.microsoft.com/office/word/2010/wordprocessingShape">
                    <wps:wsp>
                      <wps:cNvSpPr txBox="1"/>
                      <wps:spPr>
                        <a:xfrm>
                          <a:off x="0" y="0"/>
                          <a:ext cx="5926814" cy="1792224"/>
                        </a:xfrm>
                        <a:prstGeom prst="rect">
                          <a:avLst/>
                        </a:prstGeom>
                        <a:noFill/>
                      </wps:spPr>
                      <wps:txbx>
                        <w:txbxContent>
                          <w:p w14:paraId="236905B4" w14:textId="77777777" w:rsidR="005924A0" w:rsidRPr="00830FFE" w:rsidRDefault="005924A0" w:rsidP="005924A0">
                            <w:pPr>
                              <w:pStyle w:val="NormalWeb"/>
                              <w:spacing w:before="0" w:beforeAutospacing="0" w:after="0" w:afterAutospacing="0"/>
                              <w:rPr>
                                <w:sz w:val="56"/>
                                <w:szCs w:val="56"/>
                              </w:rPr>
                            </w:pPr>
                            <w:r w:rsidRPr="00830FFE">
                              <w:rPr>
                                <w:rFonts w:ascii="Britannic Bold" w:hAnsi="Britannic Bold" w:cstheme="minorBidi"/>
                                <w:color w:val="000000" w:themeColor="text1"/>
                                <w:kern w:val="24"/>
                                <w:sz w:val="56"/>
                                <w:szCs w:val="56"/>
                                <w:lang w:val="en-US"/>
                              </w:rPr>
                              <w:t>Behind the Mask:</w:t>
                            </w:r>
                          </w:p>
                          <w:p w14:paraId="0F0C84EA" w14:textId="77777777" w:rsidR="005924A0" w:rsidRPr="00830FFE" w:rsidRDefault="005924A0" w:rsidP="005924A0">
                            <w:pPr>
                              <w:pStyle w:val="NormalWeb"/>
                              <w:spacing w:before="240" w:beforeAutospacing="0" w:after="0" w:afterAutospacing="0"/>
                              <w:rPr>
                                <w:rFonts w:ascii="Britannic Bold" w:hAnsi="Britannic Bold" w:cstheme="minorBidi"/>
                                <w:color w:val="000000" w:themeColor="text1"/>
                                <w:kern w:val="24"/>
                                <w:sz w:val="32"/>
                                <w:szCs w:val="32"/>
                                <w:lang w:val="en-US"/>
                              </w:rPr>
                            </w:pPr>
                            <w:r w:rsidRPr="00830FFE">
                              <w:rPr>
                                <w:rFonts w:ascii="Britannic Bold" w:hAnsi="Britannic Bold" w:cstheme="minorBidi"/>
                                <w:color w:val="000000" w:themeColor="text1"/>
                                <w:kern w:val="24"/>
                                <w:sz w:val="32"/>
                                <w:szCs w:val="32"/>
                                <w:lang w:val="en-US"/>
                              </w:rPr>
                              <w:t>Ethical Issues Revealed by COVID-19 in Canada and Beyond</w:t>
                            </w:r>
                          </w:p>
                          <w:p w14:paraId="4C5677A6" w14:textId="77777777" w:rsidR="008801F2" w:rsidRPr="00D41920" w:rsidRDefault="008801F2" w:rsidP="008801F2">
                            <w:pPr>
                              <w:pStyle w:val="NormalWeb"/>
                              <w:spacing w:before="0" w:beforeAutospacing="0" w:after="0" w:afterAutospacing="0"/>
                              <w:rPr>
                                <w:rFonts w:asciiTheme="minorHAnsi" w:hAnsiTheme="minorHAnsi" w:cstheme="minorHAnsi"/>
                                <w:color w:val="000000" w:themeColor="text1"/>
                                <w:kern w:val="24"/>
                                <w:sz w:val="28"/>
                                <w:szCs w:val="28"/>
                                <w:lang w:val="en-US"/>
                              </w:rPr>
                            </w:pPr>
                          </w:p>
                          <w:p w14:paraId="5F73B631" w14:textId="7F000029" w:rsidR="008801F2" w:rsidRPr="00830FFE" w:rsidRDefault="008801F2" w:rsidP="008801F2">
                            <w:pPr>
                              <w:pStyle w:val="NormalWeb"/>
                              <w:spacing w:before="0" w:beforeAutospacing="0" w:after="0" w:afterAutospacing="0"/>
                              <w:rPr>
                                <w:rFonts w:asciiTheme="minorHAnsi" w:hAnsiTheme="minorHAnsi" w:cstheme="minorHAnsi"/>
                                <w:color w:val="000000" w:themeColor="text1"/>
                                <w:kern w:val="24"/>
                                <w:sz w:val="28"/>
                                <w:szCs w:val="28"/>
                                <w:lang w:val="fr-FR"/>
                              </w:rPr>
                            </w:pPr>
                            <w:r w:rsidRPr="00830FFE">
                              <w:rPr>
                                <w:rFonts w:asciiTheme="minorHAnsi" w:hAnsiTheme="minorHAnsi" w:cstheme="minorHAnsi"/>
                                <w:color w:val="000000" w:themeColor="text1"/>
                                <w:kern w:val="24"/>
                                <w:sz w:val="28"/>
                                <w:szCs w:val="28"/>
                                <w:lang w:val="fr-FR"/>
                              </w:rPr>
                              <w:t>Canadian Bioethics Society</w:t>
                            </w:r>
                            <w:r w:rsidR="00050CA2" w:rsidRPr="00830FFE">
                              <w:rPr>
                                <w:rFonts w:asciiTheme="minorHAnsi" w:hAnsiTheme="minorHAnsi" w:cstheme="minorHAnsi"/>
                                <w:color w:val="000000" w:themeColor="text1"/>
                                <w:kern w:val="24"/>
                                <w:sz w:val="28"/>
                                <w:szCs w:val="28"/>
                                <w:lang w:val="fr-FR"/>
                              </w:rPr>
                              <w:t>-Société canadienne de bioéthique</w:t>
                            </w:r>
                          </w:p>
                          <w:p w14:paraId="702D77D7" w14:textId="696BB0E5" w:rsidR="008801F2" w:rsidRPr="00830FFE" w:rsidRDefault="008801F2" w:rsidP="008801F2">
                            <w:pPr>
                              <w:pStyle w:val="NormalWeb"/>
                              <w:spacing w:before="0" w:beforeAutospacing="0" w:after="0" w:afterAutospacing="0"/>
                              <w:rPr>
                                <w:rFonts w:asciiTheme="minorHAnsi" w:hAnsiTheme="minorHAnsi" w:cstheme="minorHAnsi"/>
                                <w:color w:val="000000" w:themeColor="text1"/>
                                <w:kern w:val="24"/>
                                <w:sz w:val="28"/>
                                <w:szCs w:val="28"/>
                                <w:lang w:val="en-US"/>
                              </w:rPr>
                            </w:pPr>
                            <w:r w:rsidRPr="00830FFE">
                              <w:rPr>
                                <w:rFonts w:asciiTheme="minorHAnsi" w:hAnsiTheme="minorHAnsi" w:cstheme="minorHAnsi"/>
                                <w:color w:val="000000" w:themeColor="text1"/>
                                <w:kern w:val="24"/>
                                <w:sz w:val="28"/>
                                <w:szCs w:val="28"/>
                                <w:lang w:val="en-US"/>
                              </w:rPr>
                              <w:t>32</w:t>
                            </w:r>
                            <w:r w:rsidRPr="00830FFE">
                              <w:rPr>
                                <w:rFonts w:asciiTheme="minorHAnsi" w:hAnsiTheme="minorHAnsi" w:cstheme="minorHAnsi"/>
                                <w:color w:val="000000" w:themeColor="text1"/>
                                <w:kern w:val="24"/>
                                <w:sz w:val="28"/>
                                <w:szCs w:val="28"/>
                                <w:vertAlign w:val="superscript"/>
                                <w:lang w:val="en-US"/>
                              </w:rPr>
                              <w:t>nd</w:t>
                            </w:r>
                            <w:r w:rsidRPr="00830FFE">
                              <w:rPr>
                                <w:rFonts w:asciiTheme="minorHAnsi" w:hAnsiTheme="minorHAnsi" w:cstheme="minorHAnsi"/>
                                <w:color w:val="000000" w:themeColor="text1"/>
                                <w:kern w:val="24"/>
                                <w:sz w:val="28"/>
                                <w:szCs w:val="28"/>
                                <w:lang w:val="en-US"/>
                              </w:rPr>
                              <w:t xml:space="preserve"> Annual Conference</w:t>
                            </w:r>
                          </w:p>
                          <w:p w14:paraId="5748F972" w14:textId="31B5B438" w:rsidR="008801F2" w:rsidRPr="00830FFE" w:rsidRDefault="008801F2" w:rsidP="008801F2">
                            <w:pPr>
                              <w:pStyle w:val="NormalWeb"/>
                              <w:spacing w:before="0" w:beforeAutospacing="0" w:after="0" w:afterAutospacing="0"/>
                              <w:rPr>
                                <w:rFonts w:asciiTheme="minorHAnsi" w:hAnsiTheme="minorHAnsi" w:cstheme="minorHAnsi"/>
                                <w:color w:val="000000" w:themeColor="text1"/>
                                <w:kern w:val="24"/>
                                <w:sz w:val="28"/>
                                <w:szCs w:val="28"/>
                                <w:lang w:val="en-US"/>
                              </w:rPr>
                            </w:pPr>
                            <w:r w:rsidRPr="00830FFE">
                              <w:rPr>
                                <w:rFonts w:asciiTheme="minorHAnsi" w:hAnsiTheme="minorHAnsi" w:cstheme="minorHAnsi"/>
                                <w:color w:val="000000" w:themeColor="text1"/>
                                <w:kern w:val="24"/>
                                <w:sz w:val="28"/>
                                <w:szCs w:val="28"/>
                                <w:lang w:val="en-US"/>
                              </w:rPr>
                              <w:t>May 26-28, 2021</w:t>
                            </w:r>
                          </w:p>
                          <w:p w14:paraId="3B0C0643" w14:textId="264C8A61" w:rsidR="008801F2" w:rsidRPr="008801F2" w:rsidRDefault="008801F2" w:rsidP="008801F2">
                            <w:pPr>
                              <w:pStyle w:val="NormalWeb"/>
                              <w:spacing w:before="0" w:beforeAutospacing="0" w:after="0" w:afterAutospacing="0"/>
                              <w:rPr>
                                <w:rFonts w:asciiTheme="minorHAnsi" w:hAnsiTheme="minorHAnsi" w:cstheme="minorHAnsi"/>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7127E9F" id="_x0000_t202" coordsize="21600,21600" o:spt="202" path="m,l,21600r21600,l21600,xe">
                <v:stroke joinstyle="miter"/>
                <v:path gradientshapeok="t" o:connecttype="rect"/>
              </v:shapetype>
              <v:shape id="TextBox 4" o:spid="_x0000_s1026" type="#_x0000_t202" style="position:absolute;left:0;text-align:left;margin-left:88.75pt;margin-top:-1.25pt;width:466.7pt;height:1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" filled="f" stroked="f">
                <v:textbox>
                  <w:txbxContent>
                    <w:p w14:paraId="236905B4" w14:textId="77777777" w:rsidR="005924A0" w:rsidRPr="00830FFE" w:rsidRDefault="005924A0" w:rsidP="005924A0">
                      <w:pPr>
                        <w:pStyle w:val="NormalWeb"/>
                        <w:spacing w:before="0" w:beforeAutospacing="0" w:after="0" w:afterAutospacing="0"/>
                        <w:rPr>
                          <w:sz w:val="56"/>
                          <w:szCs w:val="56"/>
                        </w:rPr>
                      </w:pPr>
                      <w:r w:rsidRPr="00830FFE">
                        <w:rPr>
                          <w:rFonts w:ascii="Britannic Bold" w:hAnsi="Britannic Bold" w:cstheme="minorBidi"/>
                          <w:color w:val="000000" w:themeColor="text1"/>
                          <w:kern w:val="24"/>
                          <w:sz w:val="56"/>
                          <w:szCs w:val="56"/>
                          <w:lang w:val="en-US"/>
                        </w:rPr>
                        <w:t>Behind the Mask:</w:t>
                      </w:r>
                    </w:p>
                    <w:p w14:paraId="0F0C84EA" w14:textId="77777777" w:rsidR="005924A0" w:rsidRPr="00830FFE" w:rsidRDefault="005924A0" w:rsidP="005924A0">
                      <w:pPr>
                        <w:pStyle w:val="NormalWeb"/>
                        <w:spacing w:before="240" w:beforeAutospacing="0" w:after="0" w:afterAutospacing="0"/>
                        <w:rPr>
                          <w:rFonts w:ascii="Britannic Bold" w:hAnsi="Britannic Bold" w:cstheme="minorBidi"/>
                          <w:color w:val="000000" w:themeColor="text1"/>
                          <w:kern w:val="24"/>
                          <w:sz w:val="32"/>
                          <w:szCs w:val="32"/>
                          <w:lang w:val="en-US"/>
                        </w:rPr>
                      </w:pPr>
                      <w:r w:rsidRPr="00830FFE">
                        <w:rPr>
                          <w:rFonts w:ascii="Britannic Bold" w:hAnsi="Britannic Bold" w:cstheme="minorBidi"/>
                          <w:color w:val="000000" w:themeColor="text1"/>
                          <w:kern w:val="24"/>
                          <w:sz w:val="32"/>
                          <w:szCs w:val="32"/>
                          <w:lang w:val="en-US"/>
                        </w:rPr>
                        <w:t>Ethical Issues Revealed by COVID-19 in Canada and Beyond</w:t>
                      </w:r>
                    </w:p>
                    <w:p w14:paraId="4C5677A6" w14:textId="77777777" w:rsidR="008801F2" w:rsidRPr="00D41920" w:rsidRDefault="008801F2" w:rsidP="008801F2">
                      <w:pPr>
                        <w:pStyle w:val="NormalWeb"/>
                        <w:spacing w:before="0" w:beforeAutospacing="0" w:after="0" w:afterAutospacing="0"/>
                        <w:rPr>
                          <w:rFonts w:asciiTheme="minorHAnsi" w:hAnsiTheme="minorHAnsi" w:cstheme="minorHAnsi"/>
                          <w:color w:val="000000" w:themeColor="text1"/>
                          <w:kern w:val="24"/>
                          <w:sz w:val="28"/>
                          <w:szCs w:val="28"/>
                          <w:lang w:val="en-US"/>
                        </w:rPr>
                      </w:pPr>
                    </w:p>
                    <w:p w14:paraId="5F73B631" w14:textId="7F000029" w:rsidR="008801F2" w:rsidRPr="00830FFE" w:rsidRDefault="008801F2" w:rsidP="008801F2">
                      <w:pPr>
                        <w:pStyle w:val="NormalWeb"/>
                        <w:spacing w:before="0" w:beforeAutospacing="0" w:after="0" w:afterAutospacing="0"/>
                        <w:rPr>
                          <w:rFonts w:asciiTheme="minorHAnsi" w:hAnsiTheme="minorHAnsi" w:cstheme="minorHAnsi"/>
                          <w:color w:val="000000" w:themeColor="text1"/>
                          <w:kern w:val="24"/>
                          <w:sz w:val="28"/>
                          <w:szCs w:val="28"/>
                          <w:lang w:val="fr-FR"/>
                        </w:rPr>
                      </w:pPr>
                      <w:r w:rsidRPr="00830FFE">
                        <w:rPr>
                          <w:rFonts w:asciiTheme="minorHAnsi" w:hAnsiTheme="minorHAnsi" w:cstheme="minorHAnsi"/>
                          <w:color w:val="000000" w:themeColor="text1"/>
                          <w:kern w:val="24"/>
                          <w:sz w:val="28"/>
                          <w:szCs w:val="28"/>
                          <w:lang w:val="fr-FR"/>
                        </w:rPr>
                        <w:t>Canadian Bioethics Society</w:t>
                      </w:r>
                      <w:r w:rsidR="00050CA2" w:rsidRPr="00830FFE">
                        <w:rPr>
                          <w:rFonts w:asciiTheme="minorHAnsi" w:hAnsiTheme="minorHAnsi" w:cstheme="minorHAnsi"/>
                          <w:color w:val="000000" w:themeColor="text1"/>
                          <w:kern w:val="24"/>
                          <w:sz w:val="28"/>
                          <w:szCs w:val="28"/>
                          <w:lang w:val="fr-FR"/>
                        </w:rPr>
                        <w:t>-Société canadienne de bioéthique</w:t>
                      </w:r>
                    </w:p>
                    <w:p w14:paraId="702D77D7" w14:textId="696BB0E5" w:rsidR="008801F2" w:rsidRPr="00830FFE" w:rsidRDefault="008801F2" w:rsidP="008801F2">
                      <w:pPr>
                        <w:pStyle w:val="NormalWeb"/>
                        <w:spacing w:before="0" w:beforeAutospacing="0" w:after="0" w:afterAutospacing="0"/>
                        <w:rPr>
                          <w:rFonts w:asciiTheme="minorHAnsi" w:hAnsiTheme="minorHAnsi" w:cstheme="minorHAnsi"/>
                          <w:color w:val="000000" w:themeColor="text1"/>
                          <w:kern w:val="24"/>
                          <w:sz w:val="28"/>
                          <w:szCs w:val="28"/>
                          <w:lang w:val="en-US"/>
                        </w:rPr>
                      </w:pPr>
                      <w:r w:rsidRPr="00830FFE">
                        <w:rPr>
                          <w:rFonts w:asciiTheme="minorHAnsi" w:hAnsiTheme="minorHAnsi" w:cstheme="minorHAnsi"/>
                          <w:color w:val="000000" w:themeColor="text1"/>
                          <w:kern w:val="24"/>
                          <w:sz w:val="28"/>
                          <w:szCs w:val="28"/>
                          <w:lang w:val="en-US"/>
                        </w:rPr>
                        <w:t>32</w:t>
                      </w:r>
                      <w:r w:rsidRPr="00830FFE">
                        <w:rPr>
                          <w:rFonts w:asciiTheme="minorHAnsi" w:hAnsiTheme="minorHAnsi" w:cstheme="minorHAnsi"/>
                          <w:color w:val="000000" w:themeColor="text1"/>
                          <w:kern w:val="24"/>
                          <w:sz w:val="28"/>
                          <w:szCs w:val="28"/>
                          <w:vertAlign w:val="superscript"/>
                          <w:lang w:val="en-US"/>
                        </w:rPr>
                        <w:t>nd</w:t>
                      </w:r>
                      <w:r w:rsidRPr="00830FFE">
                        <w:rPr>
                          <w:rFonts w:asciiTheme="minorHAnsi" w:hAnsiTheme="minorHAnsi" w:cstheme="minorHAnsi"/>
                          <w:color w:val="000000" w:themeColor="text1"/>
                          <w:kern w:val="24"/>
                          <w:sz w:val="28"/>
                          <w:szCs w:val="28"/>
                          <w:lang w:val="en-US"/>
                        </w:rPr>
                        <w:t xml:space="preserve"> Annual Conference</w:t>
                      </w:r>
                    </w:p>
                    <w:p w14:paraId="5748F972" w14:textId="31B5B438" w:rsidR="008801F2" w:rsidRPr="00830FFE" w:rsidRDefault="008801F2" w:rsidP="008801F2">
                      <w:pPr>
                        <w:pStyle w:val="NormalWeb"/>
                        <w:spacing w:before="0" w:beforeAutospacing="0" w:after="0" w:afterAutospacing="0"/>
                        <w:rPr>
                          <w:rFonts w:asciiTheme="minorHAnsi" w:hAnsiTheme="minorHAnsi" w:cstheme="minorHAnsi"/>
                          <w:color w:val="000000" w:themeColor="text1"/>
                          <w:kern w:val="24"/>
                          <w:sz w:val="28"/>
                          <w:szCs w:val="28"/>
                          <w:lang w:val="en-US"/>
                        </w:rPr>
                      </w:pPr>
                      <w:r w:rsidRPr="00830FFE">
                        <w:rPr>
                          <w:rFonts w:asciiTheme="minorHAnsi" w:hAnsiTheme="minorHAnsi" w:cstheme="minorHAnsi"/>
                          <w:color w:val="000000" w:themeColor="text1"/>
                          <w:kern w:val="24"/>
                          <w:sz w:val="28"/>
                          <w:szCs w:val="28"/>
                          <w:lang w:val="en-US"/>
                        </w:rPr>
                        <w:t>May 26-28, 2021</w:t>
                      </w:r>
                    </w:p>
                    <w:p w14:paraId="3B0C0643" w14:textId="264C8A61" w:rsidR="008801F2" w:rsidRPr="008801F2" w:rsidRDefault="008801F2" w:rsidP="008801F2">
                      <w:pPr>
                        <w:pStyle w:val="NormalWeb"/>
                        <w:spacing w:before="0" w:beforeAutospacing="0" w:after="0" w:afterAutospacing="0"/>
                        <w:rPr>
                          <w:rFonts w:asciiTheme="minorHAnsi" w:hAnsiTheme="minorHAnsi" w:cstheme="minorHAnsi"/>
                          <w:sz w:val="28"/>
                          <w:szCs w:val="28"/>
                        </w:rPr>
                      </w:pPr>
                    </w:p>
                  </w:txbxContent>
                </v:textbox>
              </v:shape>
            </w:pict>
          </mc:Fallback>
        </mc:AlternateContent>
      </w:r>
      <w:r w:rsidR="004A5598" w:rsidRPr="005924A0">
        <w:rPr>
          <w:rFonts w:eastAsia="Times New Roman" w:cstheme="minorHAnsi"/>
          <w:b/>
          <w:bCs/>
          <w:noProof/>
          <w:sz w:val="40"/>
          <w:szCs w:val="40"/>
          <w:lang w:val="en-CA" w:eastAsia="en-CA"/>
        </w:rPr>
        <mc:AlternateContent>
          <mc:Choice Requires="wps">
            <w:drawing>
              <wp:anchor distT="0" distB="0" distL="114300" distR="114300" simplePos="0" relativeHeight="251668480" behindDoc="0" locked="0" layoutInCell="1" allowOverlap="1" wp14:anchorId="5160163B" wp14:editId="645965F4">
                <wp:simplePos x="0" y="0"/>
                <wp:positionH relativeFrom="column">
                  <wp:posOffset>-1597854</wp:posOffset>
                </wp:positionH>
                <wp:positionV relativeFrom="paragraph">
                  <wp:posOffset>-116205</wp:posOffset>
                </wp:positionV>
                <wp:extent cx="8646414" cy="15876"/>
                <wp:effectExtent l="0" t="76200" r="59690" b="98425"/>
                <wp:wrapNone/>
                <wp:docPr id="11" name="Straight Connector 10"/>
                <wp:cNvGraphicFramePr/>
                <a:graphic xmlns:a="http://schemas.openxmlformats.org/drawingml/2006/main">
                  <a:graphicData uri="http://schemas.microsoft.com/office/word/2010/wordprocessingShape">
                    <wps:wsp>
                      <wps:cNvCnPr/>
                      <wps:spPr>
                        <a:xfrm flipV="1">
                          <a:off x="0" y="0"/>
                          <a:ext cx="8646414" cy="15876"/>
                        </a:xfrm>
                        <a:prstGeom prst="line">
                          <a:avLst/>
                        </a:prstGeom>
                        <a:ln w="171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DEBF3"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8pt,-9.15pt" to="5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" strokecolor="#4472c4 [3204]" strokeweight="13.5pt">
                <v:stroke joinstyle="miter"/>
              </v:line>
            </w:pict>
          </mc:Fallback>
        </mc:AlternateContent>
      </w:r>
    </w:p>
    <w:p w14:paraId="7A887869" w14:textId="3182CC8C" w:rsidR="00782092" w:rsidRDefault="00782092" w:rsidP="00782092">
      <w:pPr>
        <w:spacing w:before="360" w:after="0" w:line="358" w:lineRule="exact"/>
        <w:ind w:right="-845"/>
        <w:jc w:val="center"/>
        <w:rPr>
          <w:rFonts w:eastAsia="Times New Roman" w:cstheme="minorHAnsi"/>
          <w:b/>
          <w:bCs/>
          <w:sz w:val="40"/>
          <w:szCs w:val="40"/>
        </w:rPr>
      </w:pPr>
    </w:p>
    <w:p w14:paraId="60803FF7" w14:textId="39CF820B" w:rsidR="00782092" w:rsidRDefault="00782092" w:rsidP="00782092">
      <w:pPr>
        <w:spacing w:before="360" w:after="0" w:line="358" w:lineRule="exact"/>
        <w:ind w:right="-845"/>
        <w:jc w:val="center"/>
        <w:rPr>
          <w:rFonts w:eastAsia="Times New Roman" w:cstheme="minorHAnsi"/>
          <w:b/>
          <w:bCs/>
          <w:sz w:val="40"/>
          <w:szCs w:val="40"/>
        </w:rPr>
      </w:pPr>
    </w:p>
    <w:p w14:paraId="3322CF42" w14:textId="38AF5B0F" w:rsidR="00782092" w:rsidRDefault="00830FFE" w:rsidP="00782092">
      <w:pPr>
        <w:spacing w:before="360" w:after="0" w:line="358" w:lineRule="exact"/>
        <w:ind w:right="-845"/>
        <w:jc w:val="center"/>
        <w:rPr>
          <w:rFonts w:eastAsia="Times New Roman" w:cstheme="minorHAnsi"/>
          <w:b/>
          <w:bCs/>
          <w:sz w:val="40"/>
          <w:szCs w:val="40"/>
        </w:rPr>
      </w:pPr>
      <w:r w:rsidRPr="005924A0">
        <w:rPr>
          <w:rFonts w:eastAsia="Times New Roman" w:cstheme="minorHAnsi"/>
          <w:b/>
          <w:bCs/>
          <w:noProof/>
          <w:sz w:val="40"/>
          <w:szCs w:val="40"/>
          <w:lang w:val="en-CA" w:eastAsia="en-CA"/>
        </w:rPr>
        <mc:AlternateContent>
          <mc:Choice Requires="wps">
            <w:drawing>
              <wp:anchor distT="0" distB="0" distL="114300" distR="114300" simplePos="0" relativeHeight="251667456" behindDoc="0" locked="0" layoutInCell="1" allowOverlap="1" wp14:anchorId="790B51E5" wp14:editId="3AEF391D">
                <wp:simplePos x="0" y="0"/>
                <wp:positionH relativeFrom="column">
                  <wp:posOffset>-1454785</wp:posOffset>
                </wp:positionH>
                <wp:positionV relativeFrom="paragraph">
                  <wp:posOffset>476123</wp:posOffset>
                </wp:positionV>
                <wp:extent cx="8646414" cy="15876"/>
                <wp:effectExtent l="0" t="76200" r="59690" b="98425"/>
                <wp:wrapNone/>
                <wp:docPr id="9" name="Straight Connector 10"/>
                <wp:cNvGraphicFramePr/>
                <a:graphic xmlns:a="http://schemas.openxmlformats.org/drawingml/2006/main">
                  <a:graphicData uri="http://schemas.microsoft.com/office/word/2010/wordprocessingShape">
                    <wps:wsp>
                      <wps:cNvCnPr/>
                      <wps:spPr>
                        <a:xfrm flipV="1">
                          <a:off x="0" y="0"/>
                          <a:ext cx="8646414" cy="15876"/>
                        </a:xfrm>
                        <a:prstGeom prst="line">
                          <a:avLst/>
                        </a:prstGeom>
                        <a:ln w="171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A3BF0"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5pt,37.5pt" to="566.2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" strokecolor="#4472c4 [3204]" strokeweight="13.5pt">
                <v:stroke joinstyle="miter"/>
              </v:line>
            </w:pict>
          </mc:Fallback>
        </mc:AlternateContent>
      </w:r>
    </w:p>
    <w:p w14:paraId="0F994D30" w14:textId="77777777" w:rsidR="005D49A2" w:rsidRDefault="005D49A2" w:rsidP="00692F3B">
      <w:pPr>
        <w:spacing w:after="0" w:line="240" w:lineRule="auto"/>
        <w:ind w:left="-567" w:right="-279"/>
        <w:jc w:val="center"/>
        <w:rPr>
          <w:rFonts w:ascii="Arial" w:eastAsia="Arial" w:hAnsi="Arial" w:cs="Arial"/>
          <w:b/>
          <w:bCs/>
          <w:color w:val="053376"/>
          <w:sz w:val="44"/>
          <w:szCs w:val="44"/>
        </w:rPr>
      </w:pPr>
    </w:p>
    <w:p w14:paraId="75B57090" w14:textId="77777777" w:rsidR="005D49A2" w:rsidRDefault="005D49A2" w:rsidP="00692F3B">
      <w:pPr>
        <w:spacing w:after="0" w:line="240" w:lineRule="auto"/>
        <w:ind w:left="-567" w:right="-279"/>
        <w:jc w:val="center"/>
        <w:rPr>
          <w:rFonts w:ascii="Arial" w:eastAsia="Arial" w:hAnsi="Arial" w:cs="Arial"/>
          <w:b/>
          <w:bCs/>
          <w:color w:val="053376"/>
          <w:sz w:val="44"/>
          <w:szCs w:val="44"/>
        </w:rPr>
      </w:pPr>
    </w:p>
    <w:p w14:paraId="7874EE66" w14:textId="0732EEC7" w:rsidR="00F651B1" w:rsidRPr="00692F3B" w:rsidRDefault="005D49A2" w:rsidP="00692F3B">
      <w:pPr>
        <w:spacing w:after="0" w:line="240" w:lineRule="auto"/>
        <w:ind w:left="-567" w:right="-279"/>
        <w:jc w:val="center"/>
        <w:rPr>
          <w:rFonts w:ascii="Arial" w:eastAsia="Arial" w:hAnsi="Arial" w:cs="Arial"/>
          <w:b/>
          <w:bCs/>
          <w:color w:val="053376"/>
          <w:sz w:val="44"/>
          <w:szCs w:val="44"/>
        </w:rPr>
      </w:pPr>
      <w:r>
        <w:rPr>
          <w:rFonts w:ascii="Arial" w:eastAsia="Arial" w:hAnsi="Arial" w:cs="Arial"/>
          <w:b/>
          <w:bCs/>
          <w:color w:val="053376"/>
          <w:sz w:val="44"/>
          <w:szCs w:val="44"/>
        </w:rPr>
        <w:t>Plenary Speakers</w:t>
      </w:r>
    </w:p>
    <w:p w14:paraId="5EB7CDA7" w14:textId="77777777" w:rsidR="00EA33FE" w:rsidRPr="00D41920" w:rsidRDefault="00EA33FE" w:rsidP="00782092">
      <w:pPr>
        <w:spacing w:after="0" w:line="240" w:lineRule="auto"/>
        <w:ind w:right="4"/>
        <w:jc w:val="center"/>
        <w:rPr>
          <w:rFonts w:ascii="Arial" w:eastAsia="Arial" w:hAnsi="Arial" w:cs="Arial"/>
          <w:b/>
          <w:bCs/>
          <w:color w:val="053376"/>
          <w:sz w:val="24"/>
          <w:szCs w:val="24"/>
        </w:rPr>
      </w:pPr>
    </w:p>
    <w:p w14:paraId="71D7931D" w14:textId="530916BA" w:rsidR="0068498A" w:rsidRPr="005D49A2" w:rsidRDefault="0068498A" w:rsidP="005D49A2">
      <w:pPr>
        <w:pStyle w:val="ListParagraph"/>
        <w:numPr>
          <w:ilvl w:val="0"/>
          <w:numId w:val="6"/>
        </w:numPr>
        <w:spacing w:after="240" w:line="240" w:lineRule="auto"/>
        <w:ind w:left="283" w:right="-539" w:hanging="357"/>
        <w:contextualSpacing w:val="0"/>
        <w:rPr>
          <w:rFonts w:eastAsia="Arial" w:cstheme="minorHAnsi"/>
          <w:bCs/>
          <w:color w:val="231F20"/>
          <w:sz w:val="28"/>
          <w:szCs w:val="28"/>
        </w:rPr>
      </w:pPr>
      <w:r w:rsidRPr="005D49A2">
        <w:rPr>
          <w:rFonts w:eastAsia="Arial" w:cstheme="minorHAnsi"/>
          <w:bCs/>
          <w:color w:val="231F20"/>
          <w:sz w:val="28"/>
          <w:szCs w:val="28"/>
        </w:rPr>
        <w:t xml:space="preserve">We would like to introduce you to </w:t>
      </w:r>
      <w:r w:rsidR="00830FFE" w:rsidRPr="005D49A2">
        <w:rPr>
          <w:rFonts w:eastAsia="Arial" w:cstheme="minorHAnsi"/>
          <w:bCs/>
          <w:color w:val="231F20"/>
          <w:sz w:val="28"/>
          <w:szCs w:val="28"/>
        </w:rPr>
        <w:t xml:space="preserve">our </w:t>
      </w:r>
      <w:r w:rsidR="002C6612" w:rsidRPr="005D49A2">
        <w:rPr>
          <w:rFonts w:eastAsia="Arial" w:cstheme="minorHAnsi"/>
          <w:bCs/>
          <w:color w:val="231F20"/>
          <w:sz w:val="28"/>
          <w:szCs w:val="28"/>
        </w:rPr>
        <w:t>outstanding line-up of Canadian and International plenary speakers:</w:t>
      </w:r>
    </w:p>
    <w:p w14:paraId="2575B2CA" w14:textId="1115CC77" w:rsidR="003C2BFB" w:rsidRPr="003C2BFB" w:rsidRDefault="00C75719" w:rsidP="003C2BFB">
      <w:pPr>
        <w:pStyle w:val="ListParagraph"/>
        <w:numPr>
          <w:ilvl w:val="0"/>
          <w:numId w:val="7"/>
        </w:numPr>
        <w:spacing w:after="240" w:line="240" w:lineRule="auto"/>
        <w:ind w:left="714" w:right="6" w:hanging="357"/>
        <w:contextualSpacing w:val="0"/>
        <w:rPr>
          <w:rFonts w:eastAsia="Arial" w:cstheme="minorHAnsi"/>
          <w:bCs/>
          <w:color w:val="231F20"/>
          <w:sz w:val="28"/>
          <w:szCs w:val="28"/>
        </w:rPr>
      </w:pPr>
      <w:r w:rsidRPr="003C2BFB">
        <w:rPr>
          <w:rFonts w:eastAsia="Arial" w:cstheme="minorHAnsi"/>
          <w:b/>
          <w:bCs/>
          <w:color w:val="231F20"/>
          <w:sz w:val="28"/>
          <w:szCs w:val="28"/>
        </w:rPr>
        <w:t>Opening Keyn</w:t>
      </w:r>
      <w:r w:rsidR="0048019F" w:rsidRPr="003C2BFB">
        <w:rPr>
          <w:rFonts w:eastAsia="Arial" w:cstheme="minorHAnsi"/>
          <w:b/>
          <w:bCs/>
          <w:color w:val="231F20"/>
          <w:sz w:val="28"/>
          <w:szCs w:val="28"/>
        </w:rPr>
        <w:t>ote</w:t>
      </w:r>
      <w:r w:rsidR="001670BE" w:rsidRPr="003C2BFB">
        <w:rPr>
          <w:rFonts w:eastAsia="Arial" w:cstheme="minorHAnsi"/>
          <w:bCs/>
          <w:color w:val="231F20"/>
          <w:sz w:val="28"/>
          <w:szCs w:val="28"/>
        </w:rPr>
        <w:t xml:space="preserve"> (May 26)</w:t>
      </w:r>
      <w:r w:rsidR="0048019F" w:rsidRPr="003C2BFB">
        <w:rPr>
          <w:rFonts w:eastAsia="Arial" w:cstheme="minorHAnsi"/>
          <w:bCs/>
          <w:color w:val="231F20"/>
          <w:sz w:val="28"/>
          <w:szCs w:val="28"/>
        </w:rPr>
        <w:t xml:space="preserve"> </w:t>
      </w:r>
    </w:p>
    <w:p w14:paraId="724807F3" w14:textId="0A3B32CE" w:rsidR="003C2BFB" w:rsidRPr="003C2BFB" w:rsidRDefault="00F147C9" w:rsidP="003C2BFB">
      <w:pPr>
        <w:pStyle w:val="ListParagraph"/>
        <w:spacing w:after="240" w:line="240" w:lineRule="auto"/>
        <w:ind w:right="6"/>
        <w:contextualSpacing w:val="0"/>
        <w:rPr>
          <w:rFonts w:eastAsia="Arial" w:cstheme="minorHAnsi"/>
          <w:bCs/>
          <w:color w:val="231F20"/>
          <w:sz w:val="28"/>
          <w:szCs w:val="28"/>
        </w:rPr>
      </w:pPr>
      <w:hyperlink r:id="rId12" w:history="1">
        <w:r w:rsidR="003C2BFB" w:rsidRPr="003C2BFB">
          <w:rPr>
            <w:rStyle w:val="Hyperlink"/>
            <w:rFonts w:eastAsia="Arial" w:cstheme="minorHAnsi"/>
            <w:b/>
            <w:bCs/>
            <w:sz w:val="28"/>
            <w:szCs w:val="28"/>
          </w:rPr>
          <w:t>Sharifah Sekalala</w:t>
        </w:r>
      </w:hyperlink>
      <w:r w:rsidR="003C2BFB" w:rsidRPr="003C2BFB">
        <w:rPr>
          <w:rFonts w:eastAsia="Arial" w:cstheme="minorHAnsi"/>
          <w:bCs/>
          <w:color w:val="231F20"/>
          <w:sz w:val="28"/>
          <w:szCs w:val="28"/>
        </w:rPr>
        <w:t xml:space="preserve">, Associate Professor, </w:t>
      </w:r>
      <w:r w:rsidR="003C2BFB" w:rsidRPr="003C2BFB">
        <w:rPr>
          <w:rFonts w:cstheme="minorHAnsi"/>
          <w:color w:val="383838"/>
          <w:sz w:val="28"/>
          <w:szCs w:val="28"/>
          <w:lang w:val="en-GB"/>
        </w:rPr>
        <w:t>School of Law, University of Warwick</w:t>
      </w:r>
    </w:p>
    <w:p w14:paraId="519453A7" w14:textId="77777777" w:rsidR="003C2BFB" w:rsidRPr="003C2BFB" w:rsidRDefault="003C2BFB" w:rsidP="003C2BFB">
      <w:pPr>
        <w:pStyle w:val="ListParagraph"/>
        <w:spacing w:after="240" w:line="240" w:lineRule="auto"/>
        <w:ind w:right="6"/>
        <w:contextualSpacing w:val="0"/>
        <w:rPr>
          <w:rFonts w:eastAsia="Arial" w:cstheme="minorHAnsi"/>
          <w:bCs/>
          <w:i/>
          <w:color w:val="231F20"/>
          <w:sz w:val="28"/>
          <w:szCs w:val="28"/>
        </w:rPr>
      </w:pPr>
      <w:r w:rsidRPr="003C2BFB">
        <w:rPr>
          <w:rFonts w:eastAsia="Arial" w:cstheme="minorHAnsi"/>
          <w:bCs/>
          <w:i/>
          <w:color w:val="231F20"/>
          <w:sz w:val="28"/>
          <w:szCs w:val="28"/>
        </w:rPr>
        <w:t xml:space="preserve">Centering on our common humanity: Reflecting on human rights within the COVID-19 crisis </w:t>
      </w:r>
    </w:p>
    <w:p w14:paraId="39A288C8" w14:textId="4259FB98" w:rsidR="00C75719" w:rsidRPr="003C2BFB" w:rsidRDefault="003C2BFB" w:rsidP="003C2BFB">
      <w:pPr>
        <w:pStyle w:val="ListParagraph"/>
        <w:spacing w:after="240" w:line="240" w:lineRule="auto"/>
        <w:ind w:right="6"/>
        <w:contextualSpacing w:val="0"/>
        <w:rPr>
          <w:rFonts w:eastAsia="Arial" w:cstheme="minorHAnsi"/>
          <w:bCs/>
          <w:color w:val="231F20"/>
          <w:sz w:val="28"/>
          <w:szCs w:val="28"/>
        </w:rPr>
      </w:pPr>
      <w:r w:rsidRPr="003C2BFB">
        <w:rPr>
          <w:rFonts w:eastAsia="Arial" w:cstheme="minorHAnsi"/>
          <w:bCs/>
          <w:color w:val="231F20"/>
          <w:sz w:val="28"/>
          <w:szCs w:val="28"/>
        </w:rPr>
        <w:t>This keynote questions the utility of human rights within global health crises. In the past year, in response to the COVID-19 pandemic, States have taken unprecedented measures that infringe on civil, political, economic and social liberties. The effects of these measures have been very different for different groups both nationally but also globally. I will sketch out the potential of human rights in addressing public health crises, but also draw attention to its limits. Moving from the norms and principles of human rights that are necessary in guiding government responses to the COVID-19 crisis, I will attempt to rethink how human rights could create fairer societies beyond the crisis.</w:t>
      </w:r>
    </w:p>
    <w:p w14:paraId="7CC1613A" w14:textId="77F3E168" w:rsidR="001670BE" w:rsidRPr="005D49A2" w:rsidRDefault="001670BE" w:rsidP="001670BE">
      <w:pPr>
        <w:pStyle w:val="ListParagraph"/>
        <w:numPr>
          <w:ilvl w:val="0"/>
          <w:numId w:val="7"/>
        </w:numPr>
        <w:spacing w:after="60" w:line="240" w:lineRule="auto"/>
        <w:ind w:left="714" w:right="6" w:hanging="357"/>
        <w:contextualSpacing w:val="0"/>
        <w:rPr>
          <w:rFonts w:eastAsia="Arial" w:cstheme="minorHAnsi"/>
          <w:bCs/>
          <w:color w:val="231F20"/>
          <w:sz w:val="28"/>
          <w:szCs w:val="28"/>
        </w:rPr>
      </w:pPr>
      <w:r w:rsidRPr="005D49A2">
        <w:rPr>
          <w:rFonts w:ascii="Calibri" w:hAnsi="Calibri" w:cs="Calibri"/>
          <w:b/>
          <w:sz w:val="28"/>
          <w:szCs w:val="28"/>
        </w:rPr>
        <w:t>Panel</w:t>
      </w:r>
      <w:r w:rsidRPr="005D49A2">
        <w:rPr>
          <w:rFonts w:ascii="Calibri" w:hAnsi="Calibri" w:cs="Calibri"/>
          <w:sz w:val="28"/>
          <w:szCs w:val="28"/>
        </w:rPr>
        <w:t xml:space="preserve"> </w:t>
      </w:r>
      <w:r w:rsidR="000525F7" w:rsidRPr="005D49A2">
        <w:rPr>
          <w:rFonts w:ascii="Calibri" w:hAnsi="Calibri" w:cs="Calibri"/>
          <w:sz w:val="28"/>
          <w:szCs w:val="28"/>
        </w:rPr>
        <w:t xml:space="preserve">(May 27) </w:t>
      </w:r>
      <w:r w:rsidRPr="005D49A2">
        <w:rPr>
          <w:rFonts w:ascii="Calibri" w:hAnsi="Calibri" w:cs="Calibri"/>
          <w:sz w:val="28"/>
          <w:szCs w:val="28"/>
        </w:rPr>
        <w:t>on Using Data and AI to Mitigate Bias and Inequities</w:t>
      </w:r>
    </w:p>
    <w:p w14:paraId="21BBDC25" w14:textId="55404F47" w:rsidR="001670BE" w:rsidRPr="005D49A2" w:rsidRDefault="00F147C9" w:rsidP="001670BE">
      <w:pPr>
        <w:pStyle w:val="ListParagraph"/>
        <w:numPr>
          <w:ilvl w:val="1"/>
          <w:numId w:val="7"/>
        </w:numPr>
        <w:spacing w:after="60" w:line="240" w:lineRule="auto"/>
        <w:ind w:left="1434" w:right="6" w:hanging="357"/>
        <w:contextualSpacing w:val="0"/>
        <w:rPr>
          <w:rFonts w:eastAsia="Arial" w:cstheme="minorHAnsi"/>
          <w:bCs/>
          <w:color w:val="231F20"/>
          <w:sz w:val="28"/>
          <w:szCs w:val="28"/>
        </w:rPr>
      </w:pPr>
      <w:hyperlink r:id="rId13" w:history="1">
        <w:r w:rsidR="001670BE" w:rsidRPr="005D49A2">
          <w:rPr>
            <w:rStyle w:val="Hyperlink"/>
            <w:rFonts w:ascii="Calibri" w:hAnsi="Calibri" w:cs="Calibri"/>
            <w:b/>
            <w:sz w:val="28"/>
            <w:szCs w:val="28"/>
          </w:rPr>
          <w:t>Nadine Caron</w:t>
        </w:r>
      </w:hyperlink>
      <w:r w:rsidR="001670BE" w:rsidRPr="005D49A2">
        <w:rPr>
          <w:rFonts w:ascii="Calibri" w:hAnsi="Calibri" w:cs="Calibri"/>
          <w:sz w:val="28"/>
          <w:szCs w:val="28"/>
        </w:rPr>
        <w:t>, Professor, Surgery and First Nations Health Authority Chair in Cancer and Wellness</w:t>
      </w:r>
      <w:r w:rsidR="00DF5B1B" w:rsidRPr="005D49A2">
        <w:rPr>
          <w:rFonts w:ascii="Calibri" w:hAnsi="Calibri" w:cs="Calibri"/>
          <w:sz w:val="28"/>
          <w:szCs w:val="28"/>
        </w:rPr>
        <w:t>,</w:t>
      </w:r>
      <w:r w:rsidR="001670BE" w:rsidRPr="005D49A2">
        <w:rPr>
          <w:rFonts w:ascii="Calibri" w:hAnsi="Calibri" w:cs="Calibri"/>
          <w:sz w:val="28"/>
          <w:szCs w:val="28"/>
        </w:rPr>
        <w:t xml:space="preserve"> University of British Columbia</w:t>
      </w:r>
    </w:p>
    <w:p w14:paraId="3EF93003" w14:textId="3A5C8AAA" w:rsidR="001670BE" w:rsidRPr="005D49A2" w:rsidRDefault="00F147C9" w:rsidP="001670BE">
      <w:pPr>
        <w:pStyle w:val="ListParagraph"/>
        <w:numPr>
          <w:ilvl w:val="1"/>
          <w:numId w:val="7"/>
        </w:numPr>
        <w:spacing w:after="60" w:line="240" w:lineRule="auto"/>
        <w:ind w:left="1434" w:right="6" w:hanging="357"/>
        <w:contextualSpacing w:val="0"/>
        <w:rPr>
          <w:rFonts w:eastAsia="Arial" w:cstheme="minorHAnsi"/>
          <w:bCs/>
          <w:color w:val="231F20"/>
          <w:sz w:val="28"/>
          <w:szCs w:val="28"/>
        </w:rPr>
      </w:pPr>
      <w:hyperlink r:id="rId14" w:history="1">
        <w:r w:rsidR="00DF5B1B" w:rsidRPr="005D49A2">
          <w:rPr>
            <w:rStyle w:val="Hyperlink"/>
            <w:b/>
            <w:bCs/>
            <w:sz w:val="28"/>
            <w:szCs w:val="28"/>
          </w:rPr>
          <w:t>Yann Joly</w:t>
        </w:r>
      </w:hyperlink>
      <w:r w:rsidR="00DF5B1B" w:rsidRPr="005D49A2">
        <w:rPr>
          <w:sz w:val="28"/>
          <w:szCs w:val="28"/>
        </w:rPr>
        <w:t xml:space="preserve">, Associate Professor, McGill University </w:t>
      </w:r>
    </w:p>
    <w:p w14:paraId="78B3C23F" w14:textId="77777777" w:rsidR="001670BE" w:rsidRPr="005D49A2" w:rsidRDefault="00F147C9" w:rsidP="001670BE">
      <w:pPr>
        <w:pStyle w:val="ListParagraph"/>
        <w:numPr>
          <w:ilvl w:val="1"/>
          <w:numId w:val="7"/>
        </w:numPr>
        <w:spacing w:after="240" w:line="240" w:lineRule="auto"/>
        <w:ind w:left="1434" w:right="6" w:hanging="357"/>
        <w:contextualSpacing w:val="0"/>
        <w:rPr>
          <w:rFonts w:eastAsia="Arial" w:cstheme="minorHAnsi"/>
          <w:bCs/>
          <w:color w:val="231F20"/>
          <w:sz w:val="28"/>
          <w:szCs w:val="28"/>
        </w:rPr>
      </w:pPr>
      <w:hyperlink r:id="rId15" w:history="1">
        <w:r w:rsidR="001670BE" w:rsidRPr="005D49A2">
          <w:rPr>
            <w:rStyle w:val="Hyperlink"/>
            <w:rFonts w:ascii="Calibri" w:hAnsi="Calibri" w:cs="Calibri"/>
            <w:b/>
            <w:sz w:val="28"/>
            <w:szCs w:val="28"/>
          </w:rPr>
          <w:t>Andrew Pinto</w:t>
        </w:r>
      </w:hyperlink>
      <w:r w:rsidR="001670BE" w:rsidRPr="005D49A2">
        <w:rPr>
          <w:rFonts w:ascii="Calibri" w:hAnsi="Calibri" w:cs="Calibri"/>
          <w:sz w:val="28"/>
          <w:szCs w:val="28"/>
        </w:rPr>
        <w:t>, Associate Professor, Dalla Lana School of Public Health</w:t>
      </w:r>
    </w:p>
    <w:p w14:paraId="649B5284" w14:textId="498E2A6F" w:rsidR="00C75719" w:rsidRPr="005D49A2" w:rsidRDefault="004A5598" w:rsidP="001670BE">
      <w:pPr>
        <w:pStyle w:val="ListParagraph"/>
        <w:numPr>
          <w:ilvl w:val="0"/>
          <w:numId w:val="7"/>
        </w:numPr>
        <w:spacing w:after="60" w:line="240" w:lineRule="auto"/>
        <w:ind w:left="714" w:right="6" w:hanging="357"/>
        <w:contextualSpacing w:val="0"/>
        <w:rPr>
          <w:rFonts w:eastAsia="Arial" w:cstheme="minorHAnsi"/>
          <w:bCs/>
          <w:color w:val="231F20"/>
          <w:sz w:val="28"/>
          <w:szCs w:val="28"/>
        </w:rPr>
      </w:pPr>
      <w:r w:rsidRPr="005D49A2">
        <w:rPr>
          <w:rFonts w:cstheme="minorHAnsi"/>
          <w:b/>
          <w:color w:val="383838"/>
          <w:sz w:val="28"/>
          <w:szCs w:val="28"/>
          <w:lang w:val="en-GB"/>
        </w:rPr>
        <w:lastRenderedPageBreak/>
        <w:t>Panel</w:t>
      </w:r>
      <w:r w:rsidRPr="005D49A2">
        <w:rPr>
          <w:rFonts w:cstheme="minorHAnsi"/>
          <w:color w:val="383838"/>
          <w:sz w:val="28"/>
          <w:szCs w:val="28"/>
          <w:lang w:val="en-GB"/>
        </w:rPr>
        <w:t xml:space="preserve"> </w:t>
      </w:r>
      <w:r w:rsidR="000525F7" w:rsidRPr="005D49A2">
        <w:rPr>
          <w:rFonts w:cstheme="minorHAnsi"/>
          <w:color w:val="383838"/>
          <w:sz w:val="28"/>
          <w:szCs w:val="28"/>
          <w:lang w:val="en-GB"/>
        </w:rPr>
        <w:t xml:space="preserve">(May 28) </w:t>
      </w:r>
      <w:r w:rsidRPr="005D49A2">
        <w:rPr>
          <w:rFonts w:cstheme="minorHAnsi"/>
          <w:color w:val="383838"/>
          <w:sz w:val="28"/>
          <w:szCs w:val="28"/>
          <w:lang w:val="en-GB"/>
        </w:rPr>
        <w:t xml:space="preserve">on </w:t>
      </w:r>
      <w:r w:rsidR="00E136CE" w:rsidRPr="005D49A2">
        <w:rPr>
          <w:rFonts w:cstheme="minorHAnsi"/>
          <w:color w:val="383838"/>
          <w:sz w:val="28"/>
          <w:szCs w:val="28"/>
          <w:lang w:val="en-GB"/>
        </w:rPr>
        <w:t>Re-envisioning Bioethics Education for Social Justice</w:t>
      </w:r>
    </w:p>
    <w:p w14:paraId="343734F4" w14:textId="425B0486" w:rsidR="00E136CE" w:rsidRPr="005D49A2" w:rsidRDefault="00F147C9" w:rsidP="00984D4C">
      <w:pPr>
        <w:pStyle w:val="ListParagraph"/>
        <w:numPr>
          <w:ilvl w:val="1"/>
          <w:numId w:val="7"/>
        </w:numPr>
        <w:spacing w:after="60" w:line="240" w:lineRule="auto"/>
        <w:ind w:left="1434" w:right="-115" w:hanging="357"/>
        <w:contextualSpacing w:val="0"/>
        <w:rPr>
          <w:rFonts w:eastAsia="Arial" w:cstheme="minorHAnsi"/>
          <w:bCs/>
          <w:color w:val="231F20"/>
          <w:sz w:val="28"/>
          <w:szCs w:val="28"/>
        </w:rPr>
      </w:pPr>
      <w:hyperlink r:id="rId16" w:history="1">
        <w:r w:rsidR="00E136CE" w:rsidRPr="005D49A2">
          <w:rPr>
            <w:rStyle w:val="Hyperlink"/>
            <w:rFonts w:eastAsia="Arial" w:cstheme="minorHAnsi"/>
            <w:b/>
            <w:bCs/>
            <w:sz w:val="28"/>
            <w:szCs w:val="28"/>
          </w:rPr>
          <w:t>Rosemarie Garland-Thomson</w:t>
        </w:r>
      </w:hyperlink>
      <w:r w:rsidR="00E136CE" w:rsidRPr="005D49A2">
        <w:rPr>
          <w:rFonts w:eastAsia="Arial" w:cstheme="minorHAnsi"/>
          <w:bCs/>
          <w:color w:val="231F20"/>
          <w:sz w:val="28"/>
          <w:szCs w:val="28"/>
        </w:rPr>
        <w:t xml:space="preserve">, Professor Emerita, </w:t>
      </w:r>
      <w:r w:rsidR="00692F3B" w:rsidRPr="005D49A2">
        <w:rPr>
          <w:rFonts w:eastAsia="Arial" w:cstheme="minorHAnsi"/>
          <w:bCs/>
          <w:color w:val="231F20"/>
          <w:sz w:val="28"/>
          <w:szCs w:val="28"/>
        </w:rPr>
        <w:t>Emory College of Arts and Sciences</w:t>
      </w:r>
    </w:p>
    <w:p w14:paraId="2CC26B7E" w14:textId="42A7D29E" w:rsidR="00C75719" w:rsidRPr="005D49A2" w:rsidRDefault="00F147C9" w:rsidP="0048019F">
      <w:pPr>
        <w:pStyle w:val="ListParagraph"/>
        <w:numPr>
          <w:ilvl w:val="1"/>
          <w:numId w:val="7"/>
        </w:numPr>
        <w:spacing w:after="60" w:line="240" w:lineRule="auto"/>
        <w:ind w:left="1434" w:right="6" w:hanging="357"/>
        <w:contextualSpacing w:val="0"/>
        <w:rPr>
          <w:rFonts w:eastAsia="Arial" w:cstheme="minorHAnsi"/>
          <w:bCs/>
          <w:color w:val="231F20"/>
          <w:sz w:val="28"/>
          <w:szCs w:val="28"/>
        </w:rPr>
      </w:pPr>
      <w:hyperlink r:id="rId17" w:history="1">
        <w:r w:rsidR="00C75719" w:rsidRPr="005D49A2">
          <w:rPr>
            <w:rStyle w:val="Hyperlink"/>
            <w:rFonts w:ascii="Calibri" w:hAnsi="Calibri" w:cs="Calibri"/>
            <w:b/>
            <w:sz w:val="28"/>
            <w:szCs w:val="28"/>
          </w:rPr>
          <w:t>Caroline Lidstone-Jones</w:t>
        </w:r>
      </w:hyperlink>
      <w:r w:rsidR="00C75719" w:rsidRPr="005D49A2">
        <w:rPr>
          <w:rFonts w:ascii="Calibri" w:hAnsi="Calibri" w:cs="Calibri"/>
          <w:sz w:val="28"/>
          <w:szCs w:val="28"/>
        </w:rPr>
        <w:t>, Chief Executive Officer, Indigenous Primary Health Care Council</w:t>
      </w:r>
    </w:p>
    <w:p w14:paraId="2C2F7C8A" w14:textId="6BE0AF27" w:rsidR="00E136CE" w:rsidRPr="005D49A2" w:rsidRDefault="00F147C9" w:rsidP="001670BE">
      <w:pPr>
        <w:pStyle w:val="ListParagraph"/>
        <w:numPr>
          <w:ilvl w:val="1"/>
          <w:numId w:val="7"/>
        </w:numPr>
        <w:spacing w:after="240" w:line="240" w:lineRule="auto"/>
        <w:ind w:left="1434" w:right="6" w:hanging="357"/>
        <w:contextualSpacing w:val="0"/>
        <w:rPr>
          <w:rFonts w:eastAsia="Arial" w:cstheme="minorHAnsi"/>
          <w:bCs/>
          <w:color w:val="231F20"/>
          <w:sz w:val="28"/>
          <w:szCs w:val="28"/>
        </w:rPr>
      </w:pPr>
      <w:hyperlink r:id="rId18" w:history="1">
        <w:r w:rsidR="00E136CE" w:rsidRPr="005D49A2">
          <w:rPr>
            <w:rStyle w:val="Hyperlink"/>
            <w:rFonts w:eastAsia="Arial" w:cstheme="minorHAnsi"/>
            <w:b/>
            <w:bCs/>
            <w:sz w:val="28"/>
            <w:szCs w:val="28"/>
          </w:rPr>
          <w:t>Keisha Ray</w:t>
        </w:r>
      </w:hyperlink>
      <w:r w:rsidR="00E136CE" w:rsidRPr="005D49A2">
        <w:rPr>
          <w:rFonts w:eastAsia="Arial" w:cstheme="minorHAnsi"/>
          <w:bCs/>
          <w:color w:val="231F20"/>
          <w:sz w:val="28"/>
          <w:szCs w:val="28"/>
        </w:rPr>
        <w:t>, Centre for Humanities and Ethics, McGovern Medical School, University of Texas</w:t>
      </w:r>
    </w:p>
    <w:p w14:paraId="0BB1214F" w14:textId="68264995" w:rsidR="00692F3B" w:rsidRPr="005D49A2" w:rsidRDefault="00692F3B" w:rsidP="001670BE">
      <w:pPr>
        <w:pStyle w:val="ListParagraph"/>
        <w:numPr>
          <w:ilvl w:val="0"/>
          <w:numId w:val="7"/>
        </w:numPr>
        <w:spacing w:after="60" w:line="240" w:lineRule="auto"/>
        <w:ind w:left="714" w:right="-705" w:hanging="357"/>
        <w:contextualSpacing w:val="0"/>
        <w:rPr>
          <w:rFonts w:eastAsia="Arial" w:cstheme="minorHAnsi"/>
          <w:bCs/>
          <w:color w:val="231F20"/>
          <w:sz w:val="28"/>
          <w:szCs w:val="28"/>
        </w:rPr>
      </w:pPr>
      <w:r w:rsidRPr="005D49A2">
        <w:rPr>
          <w:rFonts w:ascii="Calibri" w:hAnsi="Calibri" w:cs="Calibri"/>
          <w:b/>
          <w:sz w:val="28"/>
          <w:szCs w:val="28"/>
          <w:lang w:val="en-CA"/>
        </w:rPr>
        <w:t>Closing Keynote</w:t>
      </w:r>
      <w:r w:rsidR="004A5598" w:rsidRPr="005D49A2">
        <w:rPr>
          <w:rFonts w:ascii="Calibri" w:hAnsi="Calibri" w:cs="Calibri"/>
          <w:b/>
          <w:sz w:val="28"/>
          <w:szCs w:val="28"/>
          <w:lang w:val="en-CA"/>
        </w:rPr>
        <w:t xml:space="preserve"> </w:t>
      </w:r>
      <w:r w:rsidR="004A5598" w:rsidRPr="005D49A2">
        <w:rPr>
          <w:rFonts w:eastAsia="Arial" w:cstheme="minorHAnsi"/>
          <w:bCs/>
          <w:color w:val="231F20"/>
          <w:sz w:val="28"/>
          <w:szCs w:val="28"/>
        </w:rPr>
        <w:t>(May 28)</w:t>
      </w:r>
      <w:r w:rsidRPr="005D49A2">
        <w:rPr>
          <w:rFonts w:ascii="Calibri" w:hAnsi="Calibri" w:cs="Calibri"/>
          <w:sz w:val="28"/>
          <w:szCs w:val="28"/>
          <w:lang w:val="en-CA"/>
        </w:rPr>
        <w:t>: Reflections on Ethical Challenges during the Pandemic</w:t>
      </w:r>
      <w:r w:rsidR="001670BE" w:rsidRPr="005D49A2">
        <w:rPr>
          <w:rFonts w:eastAsia="Arial" w:cstheme="minorHAnsi"/>
          <w:bCs/>
          <w:color w:val="231F20"/>
          <w:sz w:val="28"/>
          <w:szCs w:val="28"/>
        </w:rPr>
        <w:t xml:space="preserve"> </w:t>
      </w:r>
    </w:p>
    <w:p w14:paraId="25613F3A" w14:textId="2E5B118A" w:rsidR="00C75719" w:rsidRPr="005D49A2" w:rsidRDefault="00F147C9" w:rsidP="00984D4C">
      <w:pPr>
        <w:pStyle w:val="ListParagraph"/>
        <w:spacing w:after="120" w:line="240" w:lineRule="auto"/>
        <w:ind w:right="-257"/>
        <w:contextualSpacing w:val="0"/>
        <w:rPr>
          <w:rFonts w:ascii="Calibri" w:hAnsi="Calibri" w:cs="Calibri"/>
          <w:sz w:val="28"/>
          <w:szCs w:val="28"/>
        </w:rPr>
      </w:pPr>
      <w:hyperlink r:id="rId19" w:history="1">
        <w:r w:rsidR="00C75719" w:rsidRPr="005D49A2">
          <w:rPr>
            <w:rStyle w:val="Hyperlink"/>
            <w:rFonts w:eastAsia="Arial" w:cstheme="minorHAnsi"/>
            <w:b/>
            <w:bCs/>
            <w:sz w:val="28"/>
            <w:szCs w:val="28"/>
          </w:rPr>
          <w:t xml:space="preserve">Bartha </w:t>
        </w:r>
        <w:r w:rsidR="00C1555D">
          <w:rPr>
            <w:rStyle w:val="Hyperlink"/>
            <w:rFonts w:eastAsia="Arial" w:cstheme="minorHAnsi"/>
            <w:b/>
            <w:bCs/>
            <w:sz w:val="28"/>
            <w:szCs w:val="28"/>
          </w:rPr>
          <w:t xml:space="preserve">Maria </w:t>
        </w:r>
        <w:bookmarkStart w:id="0" w:name="_GoBack"/>
        <w:bookmarkEnd w:id="0"/>
        <w:r w:rsidR="00C75719" w:rsidRPr="005D49A2">
          <w:rPr>
            <w:rStyle w:val="Hyperlink"/>
            <w:rFonts w:eastAsia="Arial" w:cstheme="minorHAnsi"/>
            <w:b/>
            <w:bCs/>
            <w:sz w:val="28"/>
            <w:szCs w:val="28"/>
          </w:rPr>
          <w:t>Knoppers</w:t>
        </w:r>
      </w:hyperlink>
      <w:r w:rsidR="00C75719" w:rsidRPr="005D49A2">
        <w:rPr>
          <w:rFonts w:eastAsia="Arial" w:cstheme="minorHAnsi"/>
          <w:bCs/>
          <w:color w:val="231F20"/>
          <w:sz w:val="28"/>
          <w:szCs w:val="28"/>
        </w:rPr>
        <w:t xml:space="preserve">, </w:t>
      </w:r>
      <w:r w:rsidR="00C75719" w:rsidRPr="005D49A2">
        <w:rPr>
          <w:rFonts w:ascii="Calibri" w:hAnsi="Calibri" w:cs="Calibri"/>
          <w:sz w:val="28"/>
          <w:szCs w:val="28"/>
        </w:rPr>
        <w:t>Full Professor, Canada Research Chair in Law and Medicine</w:t>
      </w:r>
      <w:r w:rsidR="00984D4C" w:rsidRPr="005D49A2">
        <w:rPr>
          <w:rFonts w:ascii="Calibri" w:hAnsi="Calibri" w:cs="Calibri"/>
          <w:sz w:val="28"/>
          <w:szCs w:val="28"/>
        </w:rPr>
        <w:t>;</w:t>
      </w:r>
      <w:r w:rsidR="00C75719" w:rsidRPr="005D49A2">
        <w:rPr>
          <w:rFonts w:ascii="Calibri" w:hAnsi="Calibri" w:cs="Calibri"/>
          <w:sz w:val="28"/>
          <w:szCs w:val="28"/>
        </w:rPr>
        <w:t xml:space="preserve"> Director of the Centre of Genomics and Policy</w:t>
      </w:r>
      <w:r w:rsidR="00984D4C" w:rsidRPr="005D49A2">
        <w:rPr>
          <w:rFonts w:ascii="Calibri" w:hAnsi="Calibri" w:cs="Calibri"/>
          <w:sz w:val="28"/>
          <w:szCs w:val="28"/>
        </w:rPr>
        <w:t xml:space="preserve">, </w:t>
      </w:r>
      <w:r w:rsidR="00C75719" w:rsidRPr="005D49A2">
        <w:rPr>
          <w:rFonts w:ascii="Calibri" w:hAnsi="Calibri" w:cs="Calibri"/>
          <w:sz w:val="28"/>
          <w:szCs w:val="28"/>
        </w:rPr>
        <w:t>Faculty of Medicine at McGill University</w:t>
      </w:r>
      <w:r w:rsidR="00692F3B" w:rsidRPr="005D49A2">
        <w:rPr>
          <w:rFonts w:ascii="Calibri" w:hAnsi="Calibri" w:cs="Calibri"/>
          <w:sz w:val="28"/>
          <w:szCs w:val="28"/>
        </w:rPr>
        <w:t xml:space="preserve"> </w:t>
      </w:r>
      <w:r w:rsidR="0048019F" w:rsidRPr="005D49A2">
        <w:rPr>
          <w:rFonts w:ascii="Calibri" w:hAnsi="Calibri" w:cs="Calibri"/>
          <w:sz w:val="28"/>
          <w:szCs w:val="28"/>
        </w:rPr>
        <w:t xml:space="preserve">&amp; </w:t>
      </w:r>
      <w:r w:rsidR="00692F3B" w:rsidRPr="005D49A2">
        <w:rPr>
          <w:rFonts w:ascii="Calibri" w:hAnsi="Calibri" w:cs="Calibri"/>
          <w:sz w:val="28"/>
          <w:szCs w:val="28"/>
        </w:rPr>
        <w:t xml:space="preserve">2021 Recipient of the </w:t>
      </w:r>
      <w:r w:rsidR="00830FFE" w:rsidRPr="005D49A2">
        <w:rPr>
          <w:rFonts w:ascii="Calibri" w:hAnsi="Calibri" w:cs="Calibri"/>
          <w:sz w:val="28"/>
          <w:szCs w:val="28"/>
        </w:rPr>
        <w:t>CBS-SCB</w:t>
      </w:r>
      <w:r w:rsidR="00692F3B" w:rsidRPr="005D49A2">
        <w:rPr>
          <w:rFonts w:ascii="Calibri" w:hAnsi="Calibri" w:cs="Calibri"/>
          <w:sz w:val="28"/>
          <w:szCs w:val="28"/>
        </w:rPr>
        <w:t xml:space="preserve"> Lifetime Achievement Award</w:t>
      </w:r>
    </w:p>
    <w:p w14:paraId="1807774A" w14:textId="736FBABB" w:rsidR="00692F3B" w:rsidRPr="00692F3B" w:rsidRDefault="00830FFE" w:rsidP="00692F3B">
      <w:pPr>
        <w:spacing w:after="120" w:line="240" w:lineRule="auto"/>
        <w:ind w:right="6"/>
        <w:rPr>
          <w:rFonts w:eastAsia="Arial" w:cstheme="minorHAnsi"/>
          <w:bCs/>
          <w:color w:val="231F20"/>
          <w:sz w:val="28"/>
          <w:szCs w:val="28"/>
        </w:rPr>
      </w:pPr>
      <w:r w:rsidRPr="005924A0">
        <w:rPr>
          <w:rFonts w:eastAsia="Arial" w:cstheme="minorHAnsi"/>
          <w:noProof/>
          <w:color w:val="0000FF"/>
          <w:sz w:val="24"/>
          <w:szCs w:val="24"/>
          <w:lang w:val="en-CA" w:eastAsia="en-CA"/>
        </w:rPr>
        <w:drawing>
          <wp:anchor distT="0" distB="0" distL="114300" distR="114300" simplePos="0" relativeHeight="251670528" behindDoc="0" locked="0" layoutInCell="1" allowOverlap="1" wp14:anchorId="205B8CD3" wp14:editId="0052FB3C">
            <wp:simplePos x="0" y="0"/>
            <wp:positionH relativeFrom="column">
              <wp:posOffset>1590294</wp:posOffset>
            </wp:positionH>
            <wp:positionV relativeFrom="paragraph">
              <wp:posOffset>609219</wp:posOffset>
            </wp:positionV>
            <wp:extent cx="2889885" cy="530860"/>
            <wp:effectExtent l="0" t="0" r="5715" b="2540"/>
            <wp:wrapThrough wrapText="bothSides">
              <wp:wrapPolygon edited="0">
                <wp:start x="0" y="0"/>
                <wp:lineTo x="0" y="20928"/>
                <wp:lineTo x="21500" y="20928"/>
                <wp:lineTo x="21500" y="0"/>
                <wp:lineTo x="0" y="0"/>
              </wp:wrapPolygon>
            </wp:wrapThrough>
            <wp:docPr id="8"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9885" cy="5308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92F3B" w:rsidRPr="00692F3B" w:rsidSect="00F771CE">
      <w:pgSz w:w="12240" w:h="15840"/>
      <w:pgMar w:top="1276" w:right="144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69FAF" w14:textId="77777777" w:rsidR="00F147C9" w:rsidRDefault="00F147C9" w:rsidP="00F1191A">
      <w:pPr>
        <w:spacing w:after="0" w:line="240" w:lineRule="auto"/>
      </w:pPr>
      <w:r>
        <w:separator/>
      </w:r>
    </w:p>
  </w:endnote>
  <w:endnote w:type="continuationSeparator" w:id="0">
    <w:p w14:paraId="35920C9F" w14:textId="77777777" w:rsidR="00F147C9" w:rsidRDefault="00F147C9" w:rsidP="00F11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8B664" w14:textId="77777777" w:rsidR="00F147C9" w:rsidRDefault="00F147C9" w:rsidP="00F1191A">
      <w:pPr>
        <w:spacing w:after="0" w:line="240" w:lineRule="auto"/>
      </w:pPr>
      <w:r>
        <w:separator/>
      </w:r>
    </w:p>
  </w:footnote>
  <w:footnote w:type="continuationSeparator" w:id="0">
    <w:p w14:paraId="4267214A" w14:textId="77777777" w:rsidR="00F147C9" w:rsidRDefault="00F147C9" w:rsidP="00F11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0BDC"/>
    <w:multiLevelType w:val="hybridMultilevel"/>
    <w:tmpl w:val="4FBC5450"/>
    <w:lvl w:ilvl="0" w:tplc="02CE160C">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15:restartNumberingAfterBreak="0">
    <w:nsid w:val="05F774E3"/>
    <w:multiLevelType w:val="hybridMultilevel"/>
    <w:tmpl w:val="0F966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3B0A14"/>
    <w:multiLevelType w:val="hybridMultilevel"/>
    <w:tmpl w:val="A9FCD32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AD7B18"/>
    <w:multiLevelType w:val="hybridMultilevel"/>
    <w:tmpl w:val="222E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86C14"/>
    <w:multiLevelType w:val="hybridMultilevel"/>
    <w:tmpl w:val="2660B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4C5FE7"/>
    <w:multiLevelType w:val="hybridMultilevel"/>
    <w:tmpl w:val="DBAACC0A"/>
    <w:lvl w:ilvl="0" w:tplc="1009000F">
      <w:start w:val="1"/>
      <w:numFmt w:val="decimal"/>
      <w:lvlText w:val="%1."/>
      <w:lvlJc w:val="left"/>
      <w:pPr>
        <w:ind w:left="2563" w:hanging="360"/>
      </w:pPr>
    </w:lvl>
    <w:lvl w:ilvl="1" w:tplc="10090019" w:tentative="1">
      <w:start w:val="1"/>
      <w:numFmt w:val="lowerLetter"/>
      <w:lvlText w:val="%2."/>
      <w:lvlJc w:val="left"/>
      <w:pPr>
        <w:ind w:left="3283" w:hanging="360"/>
      </w:pPr>
    </w:lvl>
    <w:lvl w:ilvl="2" w:tplc="1009001B" w:tentative="1">
      <w:start w:val="1"/>
      <w:numFmt w:val="lowerRoman"/>
      <w:lvlText w:val="%3."/>
      <w:lvlJc w:val="right"/>
      <w:pPr>
        <w:ind w:left="4003" w:hanging="180"/>
      </w:pPr>
    </w:lvl>
    <w:lvl w:ilvl="3" w:tplc="1009000F" w:tentative="1">
      <w:start w:val="1"/>
      <w:numFmt w:val="decimal"/>
      <w:lvlText w:val="%4."/>
      <w:lvlJc w:val="left"/>
      <w:pPr>
        <w:ind w:left="4723" w:hanging="360"/>
      </w:pPr>
    </w:lvl>
    <w:lvl w:ilvl="4" w:tplc="10090019" w:tentative="1">
      <w:start w:val="1"/>
      <w:numFmt w:val="lowerLetter"/>
      <w:lvlText w:val="%5."/>
      <w:lvlJc w:val="left"/>
      <w:pPr>
        <w:ind w:left="5443" w:hanging="360"/>
      </w:pPr>
    </w:lvl>
    <w:lvl w:ilvl="5" w:tplc="1009001B" w:tentative="1">
      <w:start w:val="1"/>
      <w:numFmt w:val="lowerRoman"/>
      <w:lvlText w:val="%6."/>
      <w:lvlJc w:val="right"/>
      <w:pPr>
        <w:ind w:left="6163" w:hanging="180"/>
      </w:pPr>
    </w:lvl>
    <w:lvl w:ilvl="6" w:tplc="1009000F" w:tentative="1">
      <w:start w:val="1"/>
      <w:numFmt w:val="decimal"/>
      <w:lvlText w:val="%7."/>
      <w:lvlJc w:val="left"/>
      <w:pPr>
        <w:ind w:left="6883" w:hanging="360"/>
      </w:pPr>
    </w:lvl>
    <w:lvl w:ilvl="7" w:tplc="10090019" w:tentative="1">
      <w:start w:val="1"/>
      <w:numFmt w:val="lowerLetter"/>
      <w:lvlText w:val="%8."/>
      <w:lvlJc w:val="left"/>
      <w:pPr>
        <w:ind w:left="7603" w:hanging="360"/>
      </w:pPr>
    </w:lvl>
    <w:lvl w:ilvl="8" w:tplc="1009001B" w:tentative="1">
      <w:start w:val="1"/>
      <w:numFmt w:val="lowerRoman"/>
      <w:lvlText w:val="%9."/>
      <w:lvlJc w:val="right"/>
      <w:pPr>
        <w:ind w:left="8323" w:hanging="180"/>
      </w:pPr>
    </w:lvl>
  </w:abstractNum>
  <w:abstractNum w:abstractNumId="6" w15:restartNumberingAfterBreak="0">
    <w:nsid w:val="7CEE0A9D"/>
    <w:multiLevelType w:val="hybridMultilevel"/>
    <w:tmpl w:val="C78E1C22"/>
    <w:lvl w:ilvl="0" w:tplc="133EA3CA">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7C91ED"/>
    <w:rsid w:val="00050CA2"/>
    <w:rsid w:val="000525F7"/>
    <w:rsid w:val="001553AB"/>
    <w:rsid w:val="00157236"/>
    <w:rsid w:val="001670BE"/>
    <w:rsid w:val="001B0B12"/>
    <w:rsid w:val="00203DD9"/>
    <w:rsid w:val="00256F7A"/>
    <w:rsid w:val="00261FEA"/>
    <w:rsid w:val="002C6612"/>
    <w:rsid w:val="002D51EE"/>
    <w:rsid w:val="002F0810"/>
    <w:rsid w:val="00373BB9"/>
    <w:rsid w:val="003756F2"/>
    <w:rsid w:val="00394666"/>
    <w:rsid w:val="003C2BFB"/>
    <w:rsid w:val="0048019F"/>
    <w:rsid w:val="004A5598"/>
    <w:rsid w:val="004C714A"/>
    <w:rsid w:val="00530BFA"/>
    <w:rsid w:val="005924A0"/>
    <w:rsid w:val="005C5D9A"/>
    <w:rsid w:val="005D49A2"/>
    <w:rsid w:val="0068498A"/>
    <w:rsid w:val="00692F3B"/>
    <w:rsid w:val="006B688C"/>
    <w:rsid w:val="006F6BFE"/>
    <w:rsid w:val="00767767"/>
    <w:rsid w:val="00773B8B"/>
    <w:rsid w:val="00782092"/>
    <w:rsid w:val="007A0363"/>
    <w:rsid w:val="00830FFE"/>
    <w:rsid w:val="008574F6"/>
    <w:rsid w:val="008801F2"/>
    <w:rsid w:val="008A6554"/>
    <w:rsid w:val="008C2B7A"/>
    <w:rsid w:val="00984D4C"/>
    <w:rsid w:val="00A06651"/>
    <w:rsid w:val="00AD0125"/>
    <w:rsid w:val="00C10184"/>
    <w:rsid w:val="00C1555D"/>
    <w:rsid w:val="00C75719"/>
    <w:rsid w:val="00D41920"/>
    <w:rsid w:val="00D41DA8"/>
    <w:rsid w:val="00D93045"/>
    <w:rsid w:val="00D9600C"/>
    <w:rsid w:val="00DC5BFA"/>
    <w:rsid w:val="00DF5B1B"/>
    <w:rsid w:val="00E136CE"/>
    <w:rsid w:val="00E63923"/>
    <w:rsid w:val="00E75A1B"/>
    <w:rsid w:val="00EA33FE"/>
    <w:rsid w:val="00EC6055"/>
    <w:rsid w:val="00EE65E7"/>
    <w:rsid w:val="00F1191A"/>
    <w:rsid w:val="00F147C9"/>
    <w:rsid w:val="00F651B1"/>
    <w:rsid w:val="00F771CE"/>
    <w:rsid w:val="00FB5B9E"/>
    <w:rsid w:val="00FB6E28"/>
    <w:rsid w:val="0571A0D8"/>
    <w:rsid w:val="11B18865"/>
    <w:rsid w:val="2E1C3681"/>
    <w:rsid w:val="357C91ED"/>
    <w:rsid w:val="41AAF267"/>
    <w:rsid w:val="4FF76BB9"/>
    <w:rsid w:val="5D1CED18"/>
    <w:rsid w:val="71861016"/>
    <w:rsid w:val="7F2D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0F7A"/>
  <w15:chartTrackingRefBased/>
  <w15:docId w15:val="{994F8DD2-2D86-49A7-AEAE-1AB0F0D5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A06651"/>
    <w:pPr>
      <w:ind w:left="720"/>
      <w:contextualSpacing/>
    </w:pPr>
  </w:style>
  <w:style w:type="paragraph" w:styleId="FootnoteText">
    <w:name w:val="footnote text"/>
    <w:basedOn w:val="Normal"/>
    <w:link w:val="FootnoteTextChar"/>
    <w:uiPriority w:val="99"/>
    <w:semiHidden/>
    <w:unhideWhenUsed/>
    <w:rsid w:val="001B0B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B12"/>
    <w:rPr>
      <w:sz w:val="20"/>
      <w:szCs w:val="20"/>
    </w:rPr>
  </w:style>
  <w:style w:type="character" w:styleId="FootnoteReference">
    <w:name w:val="footnote reference"/>
    <w:basedOn w:val="DefaultParagraphFont"/>
    <w:uiPriority w:val="99"/>
    <w:semiHidden/>
    <w:unhideWhenUsed/>
    <w:rsid w:val="001B0B12"/>
    <w:rPr>
      <w:vertAlign w:val="superscript"/>
    </w:rPr>
  </w:style>
  <w:style w:type="character" w:styleId="FollowedHyperlink">
    <w:name w:val="FollowedHyperlink"/>
    <w:basedOn w:val="DefaultParagraphFont"/>
    <w:uiPriority w:val="99"/>
    <w:semiHidden/>
    <w:unhideWhenUsed/>
    <w:rsid w:val="00E75A1B"/>
    <w:rPr>
      <w:color w:val="954F72" w:themeColor="followedHyperlink"/>
      <w:u w:val="single"/>
    </w:rPr>
  </w:style>
  <w:style w:type="character" w:customStyle="1" w:styleId="UnresolvedMention1">
    <w:name w:val="Unresolved Mention1"/>
    <w:basedOn w:val="DefaultParagraphFont"/>
    <w:uiPriority w:val="99"/>
    <w:semiHidden/>
    <w:unhideWhenUsed/>
    <w:rsid w:val="00EC6055"/>
    <w:rPr>
      <w:color w:val="605E5C"/>
      <w:shd w:val="clear" w:color="auto" w:fill="E1DFDD"/>
    </w:rPr>
  </w:style>
  <w:style w:type="paragraph" w:styleId="NormalWeb">
    <w:name w:val="Normal (Web)"/>
    <w:basedOn w:val="Normal"/>
    <w:uiPriority w:val="99"/>
    <w:semiHidden/>
    <w:unhideWhenUsed/>
    <w:rsid w:val="005924A0"/>
    <w:pPr>
      <w:spacing w:before="100" w:beforeAutospacing="1" w:after="100" w:afterAutospacing="1" w:line="240" w:lineRule="auto"/>
    </w:pPr>
    <w:rPr>
      <w:rFonts w:ascii="Times New Roman" w:eastAsiaTheme="minorEastAsia" w:hAnsi="Times New Roman" w:cs="Times New Roman"/>
      <w:sz w:val="24"/>
      <w:szCs w:val="24"/>
      <w:lang w:val="en-CA" w:eastAsia="en-CA"/>
    </w:rPr>
  </w:style>
  <w:style w:type="character" w:customStyle="1" w:styleId="UnresolvedMention">
    <w:name w:val="Unresolved Mention"/>
    <w:basedOn w:val="DefaultParagraphFont"/>
    <w:uiPriority w:val="99"/>
    <w:semiHidden/>
    <w:unhideWhenUsed/>
    <w:rsid w:val="00DF5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5185">
      <w:bodyDiv w:val="1"/>
      <w:marLeft w:val="0"/>
      <w:marRight w:val="0"/>
      <w:marTop w:val="0"/>
      <w:marBottom w:val="0"/>
      <w:divBdr>
        <w:top w:val="none" w:sz="0" w:space="0" w:color="auto"/>
        <w:left w:val="none" w:sz="0" w:space="0" w:color="auto"/>
        <w:bottom w:val="none" w:sz="0" w:space="0" w:color="auto"/>
        <w:right w:val="none" w:sz="0" w:space="0" w:color="auto"/>
      </w:divBdr>
    </w:div>
    <w:div w:id="379398020">
      <w:bodyDiv w:val="1"/>
      <w:marLeft w:val="0"/>
      <w:marRight w:val="0"/>
      <w:marTop w:val="0"/>
      <w:marBottom w:val="0"/>
      <w:divBdr>
        <w:top w:val="none" w:sz="0" w:space="0" w:color="auto"/>
        <w:left w:val="none" w:sz="0" w:space="0" w:color="auto"/>
        <w:bottom w:val="none" w:sz="0" w:space="0" w:color="auto"/>
        <w:right w:val="none" w:sz="0" w:space="0" w:color="auto"/>
      </w:divBdr>
      <w:divsChild>
        <w:div w:id="958990624">
          <w:marLeft w:val="0"/>
          <w:marRight w:val="0"/>
          <w:marTop w:val="0"/>
          <w:marBottom w:val="0"/>
          <w:divBdr>
            <w:top w:val="none" w:sz="0" w:space="0" w:color="auto"/>
            <w:left w:val="none" w:sz="0" w:space="0" w:color="auto"/>
            <w:bottom w:val="none" w:sz="0" w:space="0" w:color="auto"/>
            <w:right w:val="none" w:sz="0" w:space="0" w:color="auto"/>
          </w:divBdr>
          <w:divsChild>
            <w:div w:id="1915897896">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sChild>
                    <w:div w:id="1780566952">
                      <w:marLeft w:val="0"/>
                      <w:marRight w:val="0"/>
                      <w:marTop w:val="0"/>
                      <w:marBottom w:val="0"/>
                      <w:divBdr>
                        <w:top w:val="none" w:sz="0" w:space="0" w:color="auto"/>
                        <w:left w:val="none" w:sz="0" w:space="0" w:color="auto"/>
                        <w:bottom w:val="none" w:sz="0" w:space="0" w:color="auto"/>
                        <w:right w:val="none" w:sz="0" w:space="0" w:color="auto"/>
                      </w:divBdr>
                      <w:divsChild>
                        <w:div w:id="1229339768">
                          <w:marLeft w:val="0"/>
                          <w:marRight w:val="0"/>
                          <w:marTop w:val="0"/>
                          <w:marBottom w:val="0"/>
                          <w:divBdr>
                            <w:top w:val="none" w:sz="0" w:space="0" w:color="auto"/>
                            <w:left w:val="none" w:sz="0" w:space="0" w:color="auto"/>
                            <w:bottom w:val="none" w:sz="0" w:space="0" w:color="auto"/>
                            <w:right w:val="none" w:sz="0" w:space="0" w:color="auto"/>
                          </w:divBdr>
                          <w:divsChild>
                            <w:div w:id="87045946">
                              <w:marLeft w:val="0"/>
                              <w:marRight w:val="0"/>
                              <w:marTop w:val="0"/>
                              <w:marBottom w:val="336"/>
                              <w:divBdr>
                                <w:top w:val="none" w:sz="0" w:space="0" w:color="auto"/>
                                <w:left w:val="none" w:sz="0" w:space="0" w:color="auto"/>
                                <w:bottom w:val="none" w:sz="0" w:space="0" w:color="auto"/>
                                <w:right w:val="none" w:sz="0" w:space="0" w:color="auto"/>
                              </w:divBdr>
                              <w:divsChild>
                                <w:div w:id="1278102430">
                                  <w:marLeft w:val="0"/>
                                  <w:marRight w:val="0"/>
                                  <w:marTop w:val="0"/>
                                  <w:marBottom w:val="0"/>
                                  <w:divBdr>
                                    <w:top w:val="none" w:sz="0" w:space="0" w:color="auto"/>
                                    <w:left w:val="none" w:sz="0" w:space="0" w:color="auto"/>
                                    <w:bottom w:val="none" w:sz="0" w:space="0" w:color="auto"/>
                                    <w:right w:val="none" w:sz="0" w:space="0" w:color="auto"/>
                                  </w:divBdr>
                                  <w:divsChild>
                                    <w:div w:id="2000570315">
                                      <w:marLeft w:val="0"/>
                                      <w:marRight w:val="0"/>
                                      <w:marTop w:val="0"/>
                                      <w:marBottom w:val="0"/>
                                      <w:divBdr>
                                        <w:top w:val="none" w:sz="0" w:space="0" w:color="auto"/>
                                        <w:left w:val="none" w:sz="0" w:space="0" w:color="auto"/>
                                        <w:bottom w:val="none" w:sz="0" w:space="0" w:color="auto"/>
                                        <w:right w:val="none" w:sz="0" w:space="0" w:color="auto"/>
                                      </w:divBdr>
                                      <w:divsChild>
                                        <w:div w:id="1034117336">
                                          <w:marLeft w:val="0"/>
                                          <w:marRight w:val="0"/>
                                          <w:marTop w:val="0"/>
                                          <w:marBottom w:val="0"/>
                                          <w:divBdr>
                                            <w:top w:val="none" w:sz="0" w:space="0" w:color="auto"/>
                                            <w:left w:val="none" w:sz="0" w:space="0" w:color="auto"/>
                                            <w:bottom w:val="none" w:sz="0" w:space="0" w:color="auto"/>
                                            <w:right w:val="none" w:sz="0" w:space="0" w:color="auto"/>
                                          </w:divBdr>
                                        </w:div>
                                        <w:div w:id="15175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395401">
      <w:bodyDiv w:val="1"/>
      <w:marLeft w:val="0"/>
      <w:marRight w:val="0"/>
      <w:marTop w:val="0"/>
      <w:marBottom w:val="0"/>
      <w:divBdr>
        <w:top w:val="none" w:sz="0" w:space="0" w:color="auto"/>
        <w:left w:val="none" w:sz="0" w:space="0" w:color="auto"/>
        <w:bottom w:val="none" w:sz="0" w:space="0" w:color="auto"/>
        <w:right w:val="none" w:sz="0" w:space="0" w:color="auto"/>
      </w:divBdr>
    </w:div>
    <w:div w:id="497967720">
      <w:bodyDiv w:val="1"/>
      <w:marLeft w:val="0"/>
      <w:marRight w:val="0"/>
      <w:marTop w:val="0"/>
      <w:marBottom w:val="0"/>
      <w:divBdr>
        <w:top w:val="none" w:sz="0" w:space="0" w:color="auto"/>
        <w:left w:val="none" w:sz="0" w:space="0" w:color="auto"/>
        <w:bottom w:val="none" w:sz="0" w:space="0" w:color="auto"/>
        <w:right w:val="none" w:sz="0" w:space="0" w:color="auto"/>
      </w:divBdr>
    </w:div>
    <w:div w:id="975531741">
      <w:bodyDiv w:val="1"/>
      <w:marLeft w:val="0"/>
      <w:marRight w:val="0"/>
      <w:marTop w:val="0"/>
      <w:marBottom w:val="0"/>
      <w:divBdr>
        <w:top w:val="none" w:sz="0" w:space="0" w:color="auto"/>
        <w:left w:val="none" w:sz="0" w:space="0" w:color="auto"/>
        <w:bottom w:val="none" w:sz="0" w:space="0" w:color="auto"/>
        <w:right w:val="none" w:sz="0" w:space="0" w:color="auto"/>
      </w:divBdr>
    </w:div>
    <w:div w:id="1032075609">
      <w:bodyDiv w:val="1"/>
      <w:marLeft w:val="0"/>
      <w:marRight w:val="0"/>
      <w:marTop w:val="0"/>
      <w:marBottom w:val="0"/>
      <w:divBdr>
        <w:top w:val="none" w:sz="0" w:space="0" w:color="auto"/>
        <w:left w:val="none" w:sz="0" w:space="0" w:color="auto"/>
        <w:bottom w:val="none" w:sz="0" w:space="0" w:color="auto"/>
        <w:right w:val="none" w:sz="0" w:space="0" w:color="auto"/>
      </w:divBdr>
    </w:div>
    <w:div w:id="1383095710">
      <w:bodyDiv w:val="1"/>
      <w:marLeft w:val="0"/>
      <w:marRight w:val="0"/>
      <w:marTop w:val="0"/>
      <w:marBottom w:val="0"/>
      <w:divBdr>
        <w:top w:val="none" w:sz="0" w:space="0" w:color="auto"/>
        <w:left w:val="none" w:sz="0" w:space="0" w:color="auto"/>
        <w:bottom w:val="none" w:sz="0" w:space="0" w:color="auto"/>
        <w:right w:val="none" w:sz="0" w:space="0" w:color="auto"/>
      </w:divBdr>
    </w:div>
    <w:div w:id="1763993661">
      <w:bodyDiv w:val="1"/>
      <w:marLeft w:val="0"/>
      <w:marRight w:val="0"/>
      <w:marTop w:val="0"/>
      <w:marBottom w:val="0"/>
      <w:divBdr>
        <w:top w:val="none" w:sz="0" w:space="0" w:color="auto"/>
        <w:left w:val="none" w:sz="0" w:space="0" w:color="auto"/>
        <w:bottom w:val="none" w:sz="0" w:space="0" w:color="auto"/>
        <w:right w:val="none" w:sz="0" w:space="0" w:color="auto"/>
      </w:divBdr>
    </w:div>
    <w:div w:id="17858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nha.ca/about/news-and-events/news/dr-nadine-caron-named-founding-first-nations-health-authority-chair-in-cancer-and-wellness-at-ubc" TargetMode="External"/><Relationship Id="rId18" Type="http://schemas.openxmlformats.org/officeDocument/2006/relationships/hyperlink" Target="https://med.uth.edu/mcgovern/faculty/keisha-s-ray-ph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arwick.ac.uk/fac/soc/law/people/sharifah_sekalala/" TargetMode="External"/><Relationship Id="rId17" Type="http://schemas.openxmlformats.org/officeDocument/2006/relationships/hyperlink" Target="https://www.iphcc.ca/about/meet-the-team/" TargetMode="External"/><Relationship Id="rId2" Type="http://schemas.openxmlformats.org/officeDocument/2006/relationships/customXml" Target="../customXml/item2.xml"/><Relationship Id="rId16" Type="http://schemas.openxmlformats.org/officeDocument/2006/relationships/hyperlink" Target="http://english.emory.edu/home/people/bios/garland-thomson-rosemarie.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hyperlink" Target="https://www.dlsph.utoronto.ca/faculty-profile/pinto-andrew/" TargetMode="External"/><Relationship Id="rId10" Type="http://schemas.openxmlformats.org/officeDocument/2006/relationships/endnotes" Target="endnotes.xml"/><Relationship Id="rId19" Type="http://schemas.openxmlformats.org/officeDocument/2006/relationships/hyperlink" Target="https://www.genomicsandpolicy.org/en/team-member/no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nomicsandpolicy.org/en/team-member/no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BD8CE42635B41B3F0070E7A38E5F1" ma:contentTypeVersion="14" ma:contentTypeDescription="Create a new document." ma:contentTypeScope="" ma:versionID="dbf6e2d5234d74081c90dadf903d4f6c">
  <xsd:schema xmlns:xsd="http://www.w3.org/2001/XMLSchema" xmlns:xs="http://www.w3.org/2001/XMLSchema" xmlns:p="http://schemas.microsoft.com/office/2006/metadata/properties" xmlns:ns1="http://schemas.microsoft.com/sharepoint/v3" xmlns:ns2="35306ae8-166c-40d9-b2f7-5954db297863" xmlns:ns3="170edee0-fb89-4bbc-aaa8-589b674216c4" targetNamespace="http://schemas.microsoft.com/office/2006/metadata/properties" ma:root="true" ma:fieldsID="b9f8722baee5d7556389ee4be5fde0a9" ns1:_="" ns2:_="" ns3:_="">
    <xsd:import namespace="http://schemas.microsoft.com/sharepoint/v3"/>
    <xsd:import namespace="35306ae8-166c-40d9-b2f7-5954db297863"/>
    <xsd:import namespace="170edee0-fb89-4bbc-aaa8-589b674216c4"/>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06ae8-166c-40d9-b2f7-5954db2978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edee0-fb89-4bbc-aaa8-589b674216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0314-AB83-4570-B4D2-8D2E028EF6CA}">
  <ds:schemaRefs>
    <ds:schemaRef ds:uri="http://schemas.microsoft.com/sharepoint/v3/contenttype/forms"/>
  </ds:schemaRefs>
</ds:datastoreItem>
</file>

<file path=customXml/itemProps2.xml><?xml version="1.0" encoding="utf-8"?>
<ds:datastoreItem xmlns:ds="http://schemas.openxmlformats.org/officeDocument/2006/customXml" ds:itemID="{6102152D-CAAB-4DF2-A7D0-B24DD0AE646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C7624B1-7A61-47EC-BA8B-710FDFAAD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06ae8-166c-40d9-b2f7-5954db297863"/>
    <ds:schemaRef ds:uri="170edee0-fb89-4bbc-aaa8-589b67421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410A7-8ED7-4C98-B1A9-E3701423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Van Wingerden</dc:creator>
  <cp:keywords/>
  <dc:description/>
  <cp:lastModifiedBy>Godkin, Dianne</cp:lastModifiedBy>
  <cp:revision>4</cp:revision>
  <dcterms:created xsi:type="dcterms:W3CDTF">2021-04-29T13:22:00Z</dcterms:created>
  <dcterms:modified xsi:type="dcterms:W3CDTF">2021-05-09T20:04:00Z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0x010100D1FBD8CE42635B41B3F0070E7A38E5F1</vt:lpwstr>
  </property>
</Properties>
</file>