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8E2B0" w14:textId="77777777" w:rsidR="007222E4" w:rsidRDefault="007222E4" w:rsidP="007222E4">
      <w:pPr>
        <w:jc w:val="center"/>
        <w:rPr>
          <w:b/>
          <w:bCs/>
        </w:rPr>
      </w:pPr>
    </w:p>
    <w:p w14:paraId="1DDD537B" w14:textId="228CD72C" w:rsidR="007222E4" w:rsidRDefault="007222E4" w:rsidP="007222E4">
      <w:pPr>
        <w:jc w:val="center"/>
        <w:rPr>
          <w:b/>
          <w:bCs/>
        </w:rPr>
      </w:pPr>
      <w:r w:rsidRPr="007222E4">
        <w:rPr>
          <w:b/>
          <w:bCs/>
        </w:rPr>
        <w:drawing>
          <wp:inline distT="0" distB="0" distL="0" distR="0" wp14:anchorId="102784A9" wp14:editId="270D68E1">
            <wp:extent cx="4749165" cy="1681996"/>
            <wp:effectExtent l="76200" t="76200" r="153035" b="147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7053" cy="17166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AD4978E" w14:textId="77777777" w:rsidR="007222E4" w:rsidRDefault="007222E4" w:rsidP="007222E4">
      <w:pPr>
        <w:rPr>
          <w:b/>
          <w:bCs/>
        </w:rPr>
      </w:pPr>
    </w:p>
    <w:p w14:paraId="749B1EEB" w14:textId="76E0BCD3" w:rsidR="00610ABA" w:rsidRPr="00610ABA" w:rsidRDefault="00610ABA" w:rsidP="007222E4">
      <w:pPr>
        <w:jc w:val="center"/>
        <w:rPr>
          <w:b/>
          <w:bCs/>
        </w:rPr>
      </w:pPr>
      <w:r w:rsidRPr="00610ABA">
        <w:rPr>
          <w:b/>
          <w:bCs/>
        </w:rPr>
        <w:t>CBS-SCB Board of Directors and Anti-Oppression/Anti-Racism Working Group Reaffirmation of Commitment</w:t>
      </w:r>
    </w:p>
    <w:p w14:paraId="17938FCE" w14:textId="0E1B1F3F" w:rsidR="00610ABA" w:rsidRDefault="00610ABA" w:rsidP="007222E4">
      <w:pPr>
        <w:jc w:val="both"/>
      </w:pPr>
      <w:r>
        <w:t xml:space="preserve">The Canadian Bioethics Society - </w:t>
      </w:r>
      <w:proofErr w:type="spellStart"/>
      <w:r>
        <w:t>Société</w:t>
      </w:r>
      <w:proofErr w:type="spellEnd"/>
      <w:r>
        <w:t xml:space="preserve"> canadienne de bioéthique (CBS-SCB) is deeply distressed and outraged by the shooting which took place on March 16, 2021 in Atlanta, Georgia (USA). This attack led to </w:t>
      </w:r>
      <w:hyperlink r:id="rId5" w:history="1">
        <w:r w:rsidRPr="00610ABA">
          <w:rPr>
            <w:rStyle w:val="Hyperlink"/>
          </w:rPr>
          <w:t>the injury of one person and the deaths of eight people</w:t>
        </w:r>
      </w:hyperlink>
      <w:r>
        <w:t xml:space="preserve">, seven of whom were women and six of whom were women of Asian descent. We wish to extend our condolences to the friends and families of those killed: </w:t>
      </w:r>
      <w:proofErr w:type="spellStart"/>
      <w:r>
        <w:t>Xiaojie</w:t>
      </w:r>
      <w:proofErr w:type="spellEnd"/>
      <w:r>
        <w:t xml:space="preserve"> Tan, </w:t>
      </w:r>
      <w:proofErr w:type="spellStart"/>
      <w:r>
        <w:t>Daoyou</w:t>
      </w:r>
      <w:proofErr w:type="spellEnd"/>
      <w:r>
        <w:t xml:space="preserve"> Feng, </w:t>
      </w:r>
      <w:proofErr w:type="spellStart"/>
      <w:r>
        <w:t>Delaina</w:t>
      </w:r>
      <w:proofErr w:type="spellEnd"/>
      <w:r>
        <w:t xml:space="preserve"> Ashley </w:t>
      </w:r>
      <w:proofErr w:type="spellStart"/>
      <w:r>
        <w:t>Yaun</w:t>
      </w:r>
      <w:proofErr w:type="spellEnd"/>
      <w:r>
        <w:t xml:space="preserve"> Gonzalez, Paul Andre </w:t>
      </w:r>
      <w:proofErr w:type="spellStart"/>
      <w:r>
        <w:t>Michels</w:t>
      </w:r>
      <w:proofErr w:type="spellEnd"/>
      <w:r>
        <w:t xml:space="preserve">, Chung Park, Hyun Grant, </w:t>
      </w:r>
      <w:proofErr w:type="spellStart"/>
      <w:r>
        <w:t>Suncha</w:t>
      </w:r>
      <w:proofErr w:type="spellEnd"/>
      <w:r>
        <w:t xml:space="preserve"> Kim, and Yong Ae Yue. </w:t>
      </w:r>
    </w:p>
    <w:p w14:paraId="19AA75D6" w14:textId="3039E3A8" w:rsidR="00610ABA" w:rsidRDefault="00610ABA" w:rsidP="007222E4">
      <w:pPr>
        <w:jc w:val="both"/>
      </w:pPr>
      <w:r>
        <w:t xml:space="preserve">The CBS-SCB recognizes Canada’s </w:t>
      </w:r>
      <w:hyperlink r:id="rId6" w:history="1">
        <w:r w:rsidRPr="00610ABA">
          <w:rPr>
            <w:rStyle w:val="Hyperlink"/>
          </w:rPr>
          <w:t>long history of racism and oppression toward Asians</w:t>
        </w:r>
      </w:hyperlink>
      <w:r>
        <w:t xml:space="preserve">, Asian Americans/Canadians, and Pacific Islanders (AAPI). We acknowledge that there has been an </w:t>
      </w:r>
      <w:hyperlink r:id="rId7" w:history="1">
        <w:r w:rsidRPr="00610ABA">
          <w:rPr>
            <w:rStyle w:val="Hyperlink"/>
          </w:rPr>
          <w:t>increase in discrimination and hate crimes</w:t>
        </w:r>
      </w:hyperlink>
      <w:r>
        <w:t xml:space="preserve"> toward the AAPI community, and in particular AAPI women, during the pandemic, </w:t>
      </w:r>
      <w:hyperlink r:id="rId8" w:history="1">
        <w:r w:rsidRPr="00610ABA">
          <w:rPr>
            <w:rStyle w:val="Hyperlink"/>
          </w:rPr>
          <w:t>especially in Canada</w:t>
        </w:r>
      </w:hyperlink>
      <w:r>
        <w:t xml:space="preserve">.  Axes of oppression, including racism and sexism, intersect with one another to compound the violence, in all forms, experienced by </w:t>
      </w:r>
      <w:proofErr w:type="gramStart"/>
      <w:r>
        <w:t>marginalized  groups</w:t>
      </w:r>
      <w:proofErr w:type="gramEnd"/>
      <w:r>
        <w:t>.</w:t>
      </w:r>
    </w:p>
    <w:p w14:paraId="6ADBD7DB" w14:textId="4790476F" w:rsidR="00610ABA" w:rsidRDefault="00610ABA" w:rsidP="007222E4">
      <w:pPr>
        <w:jc w:val="both"/>
      </w:pPr>
      <w:r>
        <w:t xml:space="preserve">We stand in solidarity with the AAPI community. We stand in solidarity with women. We condemn racially-motivated and gender-based acts such as this most recent attack, and </w:t>
      </w:r>
      <w:hyperlink r:id="rId9" w:history="1">
        <w:r w:rsidRPr="00610ABA">
          <w:rPr>
            <w:rStyle w:val="Hyperlink"/>
          </w:rPr>
          <w:t>we reaffirm our commitment</w:t>
        </w:r>
      </w:hyperlink>
      <w:r>
        <w:t xml:space="preserve"> to anti-oppression and anti-racism work. </w:t>
      </w:r>
    </w:p>
    <w:p w14:paraId="24BFFC8E" w14:textId="77777777" w:rsidR="002C1435" w:rsidRDefault="007222E4">
      <w:bookmarkStart w:id="0" w:name="_GoBack"/>
      <w:bookmarkEnd w:id="0"/>
    </w:p>
    <w:sectPr w:rsidR="002C14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BA"/>
    <w:rsid w:val="00050254"/>
    <w:rsid w:val="00610ABA"/>
    <w:rsid w:val="007222E4"/>
    <w:rsid w:val="00C0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C3621"/>
  <w15:chartTrackingRefBased/>
  <w15:docId w15:val="{D3944B0D-64AF-4AF5-9E36-1667CC06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A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hyperlink" Target="https://nymag.com/intelligencer/2021/03/these-are-the-victims-of-the-atlanta-spa-shootings.html" TargetMode="External"/><Relationship Id="rId6" Type="http://schemas.openxmlformats.org/officeDocument/2006/relationships/hyperlink" Target="https://www2.gov.bc.ca/gov/content/governments/multiculturalism-anti-racism/chinese-legacy-bc/history" TargetMode="External"/><Relationship Id="rId7" Type="http://schemas.openxmlformats.org/officeDocument/2006/relationships/hyperlink" Target="https://www.covidracism.ca/about" TargetMode="External"/><Relationship Id="rId8" Type="http://schemas.openxmlformats.org/officeDocument/2006/relationships/hyperlink" Target="https://mcusercontent.com/9fbfd2cf7b2a8256f770fc35c/files/35c9daca-3fd4-46f4-a883-c09b8c12bbca/covidracism_final_report.pdf" TargetMode="External"/><Relationship Id="rId9" Type="http://schemas.openxmlformats.org/officeDocument/2006/relationships/hyperlink" Target="https://www.bioethics.ca/cbs-anti-oppression-anti-racis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1582</Characters>
  <Application>Microsoft Macintosh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Claudia Barned</cp:lastModifiedBy>
  <cp:revision>2</cp:revision>
  <dcterms:created xsi:type="dcterms:W3CDTF">2021-03-31T17:19:00Z</dcterms:created>
  <dcterms:modified xsi:type="dcterms:W3CDTF">2021-04-05T13:42:00Z</dcterms:modified>
</cp:coreProperties>
</file>